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6F3" w:rsidRDefault="007906F3"/>
    <w:p w:rsidR="007906F3" w:rsidRDefault="00A61A62" w:rsidP="00A61A62">
      <w:pPr>
        <w:jc w:val="center"/>
      </w:pPr>
      <w:r w:rsidRPr="00793CA6">
        <w:rPr>
          <w:noProof/>
          <w:lang w:eastAsia="en-AU"/>
        </w:rPr>
        <w:drawing>
          <wp:inline distT="0" distB="0" distL="0" distR="0">
            <wp:extent cx="2362200" cy="1287780"/>
            <wp:effectExtent l="0" t="0" r="0" b="7620"/>
            <wp:docPr id="1" name="Picture 1" descr="New_Shire of North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_Shire of Northam 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6F3" w:rsidRDefault="007906F3"/>
    <w:p w:rsidR="007906F3" w:rsidRPr="00C775A0" w:rsidRDefault="007906F3" w:rsidP="007906F3">
      <w:pPr>
        <w:jc w:val="center"/>
        <w:rPr>
          <w:rFonts w:ascii="Arial" w:hAnsi="Arial" w:cs="Arial"/>
          <w:b/>
          <w:sz w:val="24"/>
          <w:szCs w:val="24"/>
        </w:rPr>
      </w:pPr>
      <w:r w:rsidRPr="00C775A0">
        <w:rPr>
          <w:rFonts w:ascii="Arial" w:hAnsi="Arial" w:cs="Arial"/>
          <w:b/>
          <w:sz w:val="24"/>
          <w:szCs w:val="24"/>
        </w:rPr>
        <w:t>RANGER SERVICES</w:t>
      </w:r>
    </w:p>
    <w:p w:rsidR="007906F3" w:rsidRDefault="007906F3" w:rsidP="007906F3">
      <w:pPr>
        <w:jc w:val="center"/>
        <w:rPr>
          <w:rFonts w:ascii="Arial" w:hAnsi="Arial" w:cs="Arial"/>
          <w:b/>
        </w:rPr>
      </w:pPr>
    </w:p>
    <w:p w:rsidR="007906F3" w:rsidRDefault="007906F3" w:rsidP="007906F3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DO YOU HAVE A DOG NOISE OR BEHAVIOUR PROBLEM?</w:t>
      </w:r>
    </w:p>
    <w:p w:rsidR="007906F3" w:rsidRDefault="007906F3" w:rsidP="007906F3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WHAT CAN THE SHIRE DO TO HELP YOU?</w:t>
      </w:r>
    </w:p>
    <w:p w:rsidR="007906F3" w:rsidRDefault="007906F3" w:rsidP="007906F3">
      <w:pPr>
        <w:jc w:val="center"/>
        <w:rPr>
          <w:rFonts w:ascii="Arial" w:hAnsi="Arial" w:cs="Arial"/>
          <w:b/>
          <w:u w:val="single"/>
        </w:rPr>
      </w:pPr>
    </w:p>
    <w:p w:rsidR="007906F3" w:rsidRDefault="007906F3" w:rsidP="007906F3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WHAT CAN YOU DO?</w:t>
      </w:r>
    </w:p>
    <w:p w:rsidR="007906F3" w:rsidRDefault="007906F3" w:rsidP="007906F3">
      <w:pPr>
        <w:jc w:val="center"/>
        <w:rPr>
          <w:rFonts w:ascii="Arial" w:hAnsi="Arial" w:cs="Arial"/>
          <w:b/>
          <w:u w:val="single"/>
        </w:rPr>
      </w:pPr>
    </w:p>
    <w:p w:rsidR="007906F3" w:rsidRDefault="007906F3" w:rsidP="007906F3">
      <w:pPr>
        <w:rPr>
          <w:rFonts w:ascii="Arial" w:hAnsi="Arial" w:cs="Arial"/>
        </w:rPr>
      </w:pPr>
      <w:r>
        <w:rPr>
          <w:rFonts w:ascii="Arial" w:hAnsi="Arial" w:cs="Arial"/>
        </w:rPr>
        <w:t>You may be able to approach the dog’s owner directly a</w:t>
      </w:r>
      <w:r w:rsidR="00437F23">
        <w:rPr>
          <w:rFonts w:ascii="Arial" w:hAnsi="Arial" w:cs="Arial"/>
        </w:rPr>
        <w:t>nd explain the problem to them.</w:t>
      </w:r>
    </w:p>
    <w:p w:rsidR="007906F3" w:rsidRDefault="007906F3" w:rsidP="007906F3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WHAT CAN THE COUNCIL DO TO HELP YOU?</w:t>
      </w:r>
    </w:p>
    <w:p w:rsidR="007906F3" w:rsidRDefault="007906F3" w:rsidP="007906F3">
      <w:pPr>
        <w:rPr>
          <w:rFonts w:ascii="Arial" w:hAnsi="Arial" w:cs="Arial"/>
        </w:rPr>
      </w:pPr>
      <w:r>
        <w:rPr>
          <w:rFonts w:ascii="Arial" w:hAnsi="Arial" w:cs="Arial"/>
        </w:rPr>
        <w:t>Sometimes all that is required is for a Ranger from the Shire to explain to the dog owner about the problem. In other instances the dog owner does not believe there is a problem. As such we need some information from you.</w:t>
      </w:r>
    </w:p>
    <w:p w:rsidR="007906F3" w:rsidRDefault="007906F3" w:rsidP="007906F3">
      <w:pPr>
        <w:rPr>
          <w:rFonts w:ascii="Arial" w:hAnsi="Arial" w:cs="Arial"/>
        </w:rPr>
      </w:pPr>
      <w:r>
        <w:rPr>
          <w:rFonts w:ascii="Arial" w:hAnsi="Arial" w:cs="Arial"/>
        </w:rPr>
        <w:t>Convincing a dog owner to change their pet’s habits is not easy, and the more information we have the easier it is to help you.</w:t>
      </w:r>
    </w:p>
    <w:p w:rsidR="007906F3" w:rsidRDefault="007906F3" w:rsidP="007906F3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KEEPING A RECORD </w:t>
      </w:r>
      <w:r w:rsidR="00437F23">
        <w:rPr>
          <w:rFonts w:ascii="Arial" w:hAnsi="Arial" w:cs="Arial"/>
          <w:b/>
          <w:u w:val="single"/>
        </w:rPr>
        <w:t>–</w:t>
      </w:r>
      <w:r>
        <w:rPr>
          <w:rFonts w:ascii="Arial" w:hAnsi="Arial" w:cs="Arial"/>
          <w:b/>
          <w:u w:val="single"/>
        </w:rPr>
        <w:t xml:space="preserve"> </w:t>
      </w:r>
      <w:r w:rsidR="00437F23">
        <w:rPr>
          <w:rFonts w:ascii="Arial" w:hAnsi="Arial" w:cs="Arial"/>
          <w:b/>
          <w:u w:val="single"/>
        </w:rPr>
        <w:t>DOCUMENTING TIMES/ DATES/ BEHAVIOUR/ EFFECTS</w:t>
      </w:r>
    </w:p>
    <w:p w:rsidR="00437F23" w:rsidRDefault="00437F23" w:rsidP="00437F23">
      <w:pPr>
        <w:rPr>
          <w:rFonts w:ascii="Arial" w:hAnsi="Arial" w:cs="Arial"/>
        </w:rPr>
      </w:pPr>
      <w:r>
        <w:rPr>
          <w:rFonts w:ascii="Arial" w:hAnsi="Arial" w:cs="Arial"/>
        </w:rPr>
        <w:t>We have enclosed a spreadsheet for your completion.</w:t>
      </w:r>
    </w:p>
    <w:p w:rsidR="00437F23" w:rsidRDefault="00437F23" w:rsidP="00437F23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WHAT HAPPENS NEXT?</w:t>
      </w:r>
    </w:p>
    <w:p w:rsidR="00437F23" w:rsidRDefault="00437F23" w:rsidP="00437F23">
      <w:pPr>
        <w:rPr>
          <w:rFonts w:ascii="Arial" w:hAnsi="Arial" w:cs="Arial"/>
        </w:rPr>
      </w:pPr>
      <w:r>
        <w:rPr>
          <w:rFonts w:ascii="Arial" w:hAnsi="Arial" w:cs="Arial"/>
        </w:rPr>
        <w:t>Once the spreadsheet is completed you need to complete the form 7 (complaint form) and forward both to the Shire of Northam.</w:t>
      </w:r>
    </w:p>
    <w:p w:rsidR="00437F23" w:rsidRDefault="00437F23" w:rsidP="00437F23">
      <w:pPr>
        <w:rPr>
          <w:rFonts w:ascii="Arial" w:hAnsi="Arial" w:cs="Arial"/>
        </w:rPr>
      </w:pPr>
      <w:r>
        <w:rPr>
          <w:rFonts w:ascii="Arial" w:hAnsi="Arial" w:cs="Arial"/>
        </w:rPr>
        <w:t>A letter will be sent to the dog owner/s with a follow up visit by a Ranger explaining the nuisance and when they occur. Your details will remain strictly confidential. Rangers will advise the owner/s of options to change their pet’s nuisance behaviour.</w:t>
      </w:r>
    </w:p>
    <w:p w:rsidR="00437F23" w:rsidRDefault="00437F23" w:rsidP="00437F23">
      <w:pPr>
        <w:rPr>
          <w:rFonts w:ascii="Arial" w:hAnsi="Arial" w:cs="Arial"/>
        </w:rPr>
      </w:pPr>
    </w:p>
    <w:p w:rsidR="00437F23" w:rsidRDefault="00437F23" w:rsidP="00437F23">
      <w:pPr>
        <w:rPr>
          <w:rFonts w:ascii="Arial" w:hAnsi="Arial" w:cs="Arial"/>
        </w:rPr>
      </w:pPr>
    </w:p>
    <w:p w:rsidR="00C775A0" w:rsidRDefault="00C775A0" w:rsidP="00437F23">
      <w:pPr>
        <w:rPr>
          <w:rFonts w:ascii="Arial" w:hAnsi="Arial" w:cs="Arial"/>
        </w:rPr>
      </w:pPr>
    </w:p>
    <w:p w:rsidR="00C775A0" w:rsidRDefault="00C775A0" w:rsidP="00437F23">
      <w:pPr>
        <w:rPr>
          <w:rFonts w:ascii="Arial" w:hAnsi="Arial" w:cs="Arial"/>
        </w:rPr>
      </w:pPr>
    </w:p>
    <w:p w:rsidR="00C775A0" w:rsidRDefault="00C775A0" w:rsidP="00437F23">
      <w:pPr>
        <w:rPr>
          <w:rFonts w:ascii="Arial" w:hAnsi="Arial" w:cs="Arial"/>
        </w:rPr>
      </w:pPr>
      <w:bookmarkStart w:id="0" w:name="_GoBack"/>
      <w:bookmarkEnd w:id="0"/>
    </w:p>
    <w:p w:rsidR="00437F23" w:rsidRDefault="00437F23" w:rsidP="00437F23">
      <w:pPr>
        <w:rPr>
          <w:rFonts w:ascii="Arial" w:hAnsi="Arial" w:cs="Arial"/>
        </w:rPr>
      </w:pPr>
    </w:p>
    <w:p w:rsidR="00437F23" w:rsidRDefault="00437F23" w:rsidP="00437F23">
      <w:pPr>
        <w:rPr>
          <w:rFonts w:ascii="Arial" w:hAnsi="Arial" w:cs="Arial"/>
        </w:rPr>
      </w:pPr>
    </w:p>
    <w:p w:rsidR="00437F23" w:rsidRDefault="00437F23" w:rsidP="00437F23">
      <w:pPr>
        <w:rPr>
          <w:rFonts w:ascii="Arial" w:hAnsi="Arial" w:cs="Arial"/>
        </w:rPr>
      </w:pPr>
    </w:p>
    <w:p w:rsidR="00437F23" w:rsidRDefault="00437F23" w:rsidP="00437F23">
      <w:pPr>
        <w:rPr>
          <w:rFonts w:ascii="Arial" w:hAnsi="Arial" w:cs="Arial"/>
        </w:rPr>
      </w:pPr>
    </w:p>
    <w:p w:rsidR="00437F23" w:rsidRDefault="00437F23" w:rsidP="00437F23">
      <w:pPr>
        <w:rPr>
          <w:rFonts w:ascii="Arial" w:hAnsi="Arial" w:cs="Arial"/>
        </w:rPr>
      </w:pPr>
    </w:p>
    <w:p w:rsidR="00437F23" w:rsidRDefault="00437F23" w:rsidP="00437F23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IF THE DOG </w:t>
      </w:r>
      <w:r w:rsidR="00EE275E">
        <w:rPr>
          <w:rFonts w:ascii="Arial" w:hAnsi="Arial" w:cs="Arial"/>
          <w:b/>
          <w:u w:val="single"/>
        </w:rPr>
        <w:t>OWNER CO-</w:t>
      </w:r>
      <w:r>
        <w:rPr>
          <w:rFonts w:ascii="Arial" w:hAnsi="Arial" w:cs="Arial"/>
          <w:b/>
          <w:u w:val="single"/>
        </w:rPr>
        <w:t>OPERATES</w:t>
      </w:r>
    </w:p>
    <w:p w:rsidR="00437F23" w:rsidRDefault="00437F23" w:rsidP="00437F23">
      <w:pPr>
        <w:rPr>
          <w:rFonts w:ascii="Arial" w:hAnsi="Arial" w:cs="Arial"/>
        </w:rPr>
      </w:pPr>
      <w:r>
        <w:rPr>
          <w:rFonts w:ascii="Arial" w:hAnsi="Arial" w:cs="Arial"/>
        </w:rPr>
        <w:t>If the dog owner/s co-operates you should notice a difference. Some treatment strategies will unfortunately result in a temporary increase in barking while the dog adjusts.</w:t>
      </w:r>
    </w:p>
    <w:p w:rsidR="00B8462D" w:rsidRDefault="00EE275E" w:rsidP="00B8462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WHAT IF THE DOG OWNER DOES NOT CO-OPERATE</w:t>
      </w:r>
      <w:bookmarkStart w:id="1" w:name="_Toc392765364"/>
      <w:bookmarkStart w:id="2" w:name="_Toc392576294"/>
      <w:bookmarkStart w:id="3" w:name="_Toc390086649"/>
      <w:bookmarkStart w:id="4" w:name="_Toc390078448"/>
    </w:p>
    <w:p w:rsidR="0046688E" w:rsidRPr="00B8462D" w:rsidRDefault="00B8462D" w:rsidP="00B8462D">
      <w:pPr>
        <w:rPr>
          <w:rFonts w:ascii="Arial" w:hAnsi="Arial" w:cs="Arial"/>
        </w:rPr>
      </w:pPr>
      <w:r w:rsidRPr="00B8462D">
        <w:rPr>
          <w:rStyle w:val="CharDivText"/>
          <w:rFonts w:ascii="Arial" w:hAnsi="Arial" w:cs="Arial"/>
        </w:rPr>
        <w:t xml:space="preserve">The Western Australian Dog Act 1976 allows Local Authority to take action against a dog owner if it is </w:t>
      </w:r>
      <w:r>
        <w:rPr>
          <w:rStyle w:val="CharDivText"/>
          <w:rFonts w:ascii="Arial" w:hAnsi="Arial" w:cs="Arial"/>
        </w:rPr>
        <w:t>nuisance dog.</w:t>
      </w:r>
      <w:bookmarkEnd w:id="1"/>
      <w:bookmarkEnd w:id="2"/>
      <w:bookmarkEnd w:id="3"/>
      <w:bookmarkEnd w:id="4"/>
    </w:p>
    <w:p w:rsidR="0046688E" w:rsidRPr="00B8462D" w:rsidRDefault="00B8462D" w:rsidP="00B8462D">
      <w:pPr>
        <w:pStyle w:val="Footnoteheading"/>
        <w:ind w:left="890"/>
        <w:rPr>
          <w:b/>
          <w:i w:val="0"/>
          <w:snapToGrid w:val="0"/>
        </w:rPr>
      </w:pPr>
      <w:r>
        <w:rPr>
          <w:snapToGrid w:val="0"/>
        </w:rPr>
        <w:tab/>
      </w:r>
      <w:bookmarkStart w:id="5" w:name="_Toc392765365"/>
      <w:r w:rsidR="0046688E">
        <w:tab/>
      </w:r>
      <w:r w:rsidR="0046688E" w:rsidRPr="00B8462D">
        <w:rPr>
          <w:rFonts w:ascii="Arial" w:hAnsi="Arial" w:cs="Arial"/>
          <w:b/>
          <w:i w:val="0"/>
          <w:sz w:val="22"/>
          <w:szCs w:val="22"/>
        </w:rPr>
        <w:t>Nuisance dogs</w:t>
      </w:r>
      <w:bookmarkEnd w:id="5"/>
    </w:p>
    <w:p w:rsidR="0046688E" w:rsidRPr="00B8462D" w:rsidRDefault="00B8462D" w:rsidP="0046688E">
      <w:pPr>
        <w:pStyle w:val="Subsection"/>
        <w:rPr>
          <w:rFonts w:ascii="Arial" w:hAnsi="Arial" w:cs="Arial"/>
          <w:sz w:val="22"/>
          <w:szCs w:val="22"/>
        </w:rPr>
      </w:pPr>
      <w:r w:rsidRPr="00B8462D">
        <w:rPr>
          <w:rFonts w:ascii="Arial" w:hAnsi="Arial" w:cs="Arial"/>
          <w:sz w:val="22"/>
          <w:szCs w:val="22"/>
        </w:rPr>
        <w:tab/>
      </w:r>
      <w:r w:rsidR="0046688E" w:rsidRPr="00B8462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The Dog Act 1976 as amended deems a dog</w:t>
      </w:r>
      <w:r w:rsidR="0046688E" w:rsidRPr="00B8462D">
        <w:rPr>
          <w:rFonts w:ascii="Arial" w:hAnsi="Arial" w:cs="Arial"/>
          <w:sz w:val="22"/>
          <w:szCs w:val="22"/>
        </w:rPr>
        <w:t xml:space="preserve"> a nuisance if the dog — </w:t>
      </w:r>
    </w:p>
    <w:p w:rsidR="0046688E" w:rsidRPr="00B8462D" w:rsidRDefault="0046688E" w:rsidP="0046688E">
      <w:pPr>
        <w:pStyle w:val="Indenta"/>
        <w:rPr>
          <w:rFonts w:ascii="Arial" w:hAnsi="Arial" w:cs="Arial"/>
          <w:sz w:val="22"/>
          <w:szCs w:val="22"/>
        </w:rPr>
      </w:pPr>
      <w:r w:rsidRPr="00B8462D">
        <w:rPr>
          <w:rFonts w:ascii="Arial" w:hAnsi="Arial" w:cs="Arial"/>
          <w:sz w:val="22"/>
          <w:szCs w:val="22"/>
        </w:rPr>
        <w:tab/>
        <w:t>(a)</w:t>
      </w:r>
      <w:r w:rsidRPr="00B8462D">
        <w:rPr>
          <w:rFonts w:ascii="Arial" w:hAnsi="Arial" w:cs="Arial"/>
          <w:sz w:val="22"/>
          <w:szCs w:val="22"/>
        </w:rPr>
        <w:tab/>
      </w:r>
      <w:proofErr w:type="gramStart"/>
      <w:r w:rsidRPr="00B8462D">
        <w:rPr>
          <w:rFonts w:ascii="Arial" w:hAnsi="Arial" w:cs="Arial"/>
          <w:sz w:val="22"/>
          <w:szCs w:val="22"/>
        </w:rPr>
        <w:t>makes</w:t>
      </w:r>
      <w:proofErr w:type="gramEnd"/>
      <w:r w:rsidRPr="00B8462D">
        <w:rPr>
          <w:rFonts w:ascii="Arial" w:hAnsi="Arial" w:cs="Arial"/>
          <w:sz w:val="22"/>
          <w:szCs w:val="22"/>
        </w:rPr>
        <w:t xml:space="preserve"> a noise, by barking or otherwise, that persistently occurs or continues to such a degree or extent that it unreasonably interferes with the peace, comfort or convenience of any person in any place; or</w:t>
      </w:r>
    </w:p>
    <w:p w:rsidR="0046688E" w:rsidRPr="00B8462D" w:rsidRDefault="0046688E" w:rsidP="0046688E">
      <w:pPr>
        <w:pStyle w:val="Indenta"/>
        <w:rPr>
          <w:rFonts w:ascii="Arial" w:hAnsi="Arial" w:cs="Arial"/>
          <w:sz w:val="22"/>
          <w:szCs w:val="22"/>
        </w:rPr>
      </w:pPr>
      <w:r w:rsidRPr="00B8462D">
        <w:rPr>
          <w:rFonts w:ascii="Arial" w:hAnsi="Arial" w:cs="Arial"/>
          <w:sz w:val="22"/>
          <w:szCs w:val="22"/>
        </w:rPr>
        <w:tab/>
        <w:t>(b)</w:t>
      </w:r>
      <w:r w:rsidRPr="00B8462D">
        <w:rPr>
          <w:rFonts w:ascii="Arial" w:hAnsi="Arial" w:cs="Arial"/>
          <w:sz w:val="22"/>
          <w:szCs w:val="22"/>
        </w:rPr>
        <w:tab/>
      </w:r>
      <w:proofErr w:type="gramStart"/>
      <w:r w:rsidRPr="00B8462D">
        <w:rPr>
          <w:rFonts w:ascii="Arial" w:hAnsi="Arial" w:cs="Arial"/>
          <w:sz w:val="22"/>
          <w:szCs w:val="22"/>
        </w:rPr>
        <w:t>is</w:t>
      </w:r>
      <w:proofErr w:type="gramEnd"/>
      <w:r w:rsidRPr="00B8462D">
        <w:rPr>
          <w:rFonts w:ascii="Arial" w:hAnsi="Arial" w:cs="Arial"/>
          <w:sz w:val="22"/>
          <w:szCs w:val="22"/>
        </w:rPr>
        <w:t xml:space="preserve"> shown to be allowed to behave consistently in a manner contrary to the general interest of the community; or</w:t>
      </w:r>
    </w:p>
    <w:p w:rsidR="0046688E" w:rsidRPr="00B8462D" w:rsidRDefault="0046688E" w:rsidP="0046688E">
      <w:pPr>
        <w:pStyle w:val="Indenta"/>
        <w:rPr>
          <w:rFonts w:ascii="Arial" w:hAnsi="Arial" w:cs="Arial"/>
          <w:sz w:val="22"/>
          <w:szCs w:val="22"/>
        </w:rPr>
      </w:pPr>
      <w:r w:rsidRPr="00B8462D">
        <w:rPr>
          <w:rFonts w:ascii="Arial" w:hAnsi="Arial" w:cs="Arial"/>
          <w:sz w:val="22"/>
          <w:szCs w:val="22"/>
        </w:rPr>
        <w:tab/>
        <w:t>(</w:t>
      </w:r>
      <w:proofErr w:type="gramStart"/>
      <w:r w:rsidRPr="00B8462D">
        <w:rPr>
          <w:rFonts w:ascii="Arial" w:hAnsi="Arial" w:cs="Arial"/>
          <w:sz w:val="22"/>
          <w:szCs w:val="22"/>
        </w:rPr>
        <w:t>c</w:t>
      </w:r>
      <w:proofErr w:type="gramEnd"/>
      <w:r w:rsidRPr="00B8462D">
        <w:rPr>
          <w:rFonts w:ascii="Arial" w:hAnsi="Arial" w:cs="Arial"/>
          <w:sz w:val="22"/>
          <w:szCs w:val="22"/>
        </w:rPr>
        <w:t>)</w:t>
      </w:r>
      <w:r w:rsidRPr="00B8462D">
        <w:rPr>
          <w:rFonts w:ascii="Arial" w:hAnsi="Arial" w:cs="Arial"/>
          <w:sz w:val="22"/>
          <w:szCs w:val="22"/>
        </w:rPr>
        <w:tab/>
        <w:t xml:space="preserve">makes a noise, by barking or otherwise, that exceeds — </w:t>
      </w:r>
    </w:p>
    <w:p w:rsidR="0046688E" w:rsidRPr="00B8462D" w:rsidRDefault="0046688E" w:rsidP="0046688E">
      <w:pPr>
        <w:pStyle w:val="Indenti"/>
        <w:rPr>
          <w:rFonts w:ascii="Arial" w:hAnsi="Arial" w:cs="Arial"/>
          <w:sz w:val="22"/>
          <w:szCs w:val="22"/>
        </w:rPr>
      </w:pPr>
      <w:r w:rsidRPr="00B8462D">
        <w:rPr>
          <w:rFonts w:ascii="Arial" w:hAnsi="Arial" w:cs="Arial"/>
          <w:sz w:val="22"/>
          <w:szCs w:val="22"/>
        </w:rPr>
        <w:tab/>
        <w:t>(</w:t>
      </w:r>
      <w:proofErr w:type="spellStart"/>
      <w:r w:rsidRPr="00B8462D">
        <w:rPr>
          <w:rFonts w:ascii="Arial" w:hAnsi="Arial" w:cs="Arial"/>
          <w:sz w:val="22"/>
          <w:szCs w:val="22"/>
        </w:rPr>
        <w:t>i</w:t>
      </w:r>
      <w:proofErr w:type="spellEnd"/>
      <w:r w:rsidRPr="00B8462D">
        <w:rPr>
          <w:rFonts w:ascii="Arial" w:hAnsi="Arial" w:cs="Arial"/>
          <w:sz w:val="22"/>
          <w:szCs w:val="22"/>
        </w:rPr>
        <w:t>)</w:t>
      </w:r>
      <w:r w:rsidRPr="00B8462D">
        <w:rPr>
          <w:rFonts w:ascii="Arial" w:hAnsi="Arial" w:cs="Arial"/>
          <w:sz w:val="22"/>
          <w:szCs w:val="22"/>
        </w:rPr>
        <w:tab/>
      </w:r>
      <w:proofErr w:type="gramStart"/>
      <w:r w:rsidRPr="00B8462D">
        <w:rPr>
          <w:rFonts w:ascii="Arial" w:hAnsi="Arial" w:cs="Arial"/>
          <w:sz w:val="22"/>
          <w:szCs w:val="22"/>
        </w:rPr>
        <w:t>a</w:t>
      </w:r>
      <w:proofErr w:type="gramEnd"/>
      <w:r w:rsidRPr="00B8462D">
        <w:rPr>
          <w:rFonts w:ascii="Arial" w:hAnsi="Arial" w:cs="Arial"/>
          <w:sz w:val="22"/>
          <w:szCs w:val="22"/>
        </w:rPr>
        <w:t xml:space="preserve"> prescribed noise level measured by a prescribed method over a prescribed period of time; or</w:t>
      </w:r>
    </w:p>
    <w:p w:rsidR="0046688E" w:rsidRPr="00B8462D" w:rsidRDefault="0046688E" w:rsidP="0046688E">
      <w:pPr>
        <w:pStyle w:val="Indenti"/>
        <w:rPr>
          <w:rFonts w:ascii="Arial" w:hAnsi="Arial" w:cs="Arial"/>
          <w:sz w:val="22"/>
          <w:szCs w:val="22"/>
        </w:rPr>
      </w:pPr>
      <w:r w:rsidRPr="00B8462D">
        <w:rPr>
          <w:rFonts w:ascii="Arial" w:hAnsi="Arial" w:cs="Arial"/>
          <w:sz w:val="22"/>
          <w:szCs w:val="22"/>
        </w:rPr>
        <w:tab/>
        <w:t>(ii)</w:t>
      </w:r>
      <w:r w:rsidRPr="00B8462D">
        <w:rPr>
          <w:rFonts w:ascii="Arial" w:hAnsi="Arial" w:cs="Arial"/>
          <w:sz w:val="22"/>
          <w:szCs w:val="22"/>
        </w:rPr>
        <w:tab/>
      </w:r>
      <w:proofErr w:type="gramStart"/>
      <w:r w:rsidRPr="00B8462D">
        <w:rPr>
          <w:rFonts w:ascii="Arial" w:hAnsi="Arial" w:cs="Arial"/>
          <w:sz w:val="22"/>
          <w:szCs w:val="22"/>
        </w:rPr>
        <w:t>a</w:t>
      </w:r>
      <w:proofErr w:type="gramEnd"/>
      <w:r w:rsidRPr="00B8462D">
        <w:rPr>
          <w:rFonts w:ascii="Arial" w:hAnsi="Arial" w:cs="Arial"/>
          <w:sz w:val="22"/>
          <w:szCs w:val="22"/>
        </w:rPr>
        <w:t xml:space="preserve"> prescribed number of times of occurrence during or over a prescribed period of time.</w:t>
      </w:r>
    </w:p>
    <w:p w:rsidR="0046688E" w:rsidRPr="00B8462D" w:rsidRDefault="0046688E" w:rsidP="00B8462D">
      <w:pPr>
        <w:pStyle w:val="Subsection"/>
        <w:tabs>
          <w:tab w:val="clear" w:pos="879"/>
          <w:tab w:val="left" w:pos="0"/>
        </w:tabs>
        <w:ind w:left="0"/>
        <w:rPr>
          <w:rFonts w:ascii="Arial" w:hAnsi="Arial" w:cs="Arial"/>
          <w:sz w:val="22"/>
          <w:szCs w:val="22"/>
        </w:rPr>
      </w:pPr>
      <w:r w:rsidRPr="00B8462D">
        <w:rPr>
          <w:rFonts w:ascii="Arial" w:hAnsi="Arial" w:cs="Arial"/>
          <w:sz w:val="22"/>
          <w:szCs w:val="22"/>
        </w:rPr>
        <w:tab/>
        <w:t>A person may lodge a complaint in a prescribed form</w:t>
      </w:r>
      <w:r w:rsidR="00B8462D">
        <w:rPr>
          <w:rFonts w:ascii="Arial" w:hAnsi="Arial" w:cs="Arial"/>
          <w:sz w:val="22"/>
          <w:szCs w:val="22"/>
        </w:rPr>
        <w:t xml:space="preserve"> (Form 7 as attached)</w:t>
      </w:r>
      <w:r w:rsidRPr="00B8462D">
        <w:rPr>
          <w:rFonts w:ascii="Arial" w:hAnsi="Arial" w:cs="Arial"/>
          <w:sz w:val="22"/>
          <w:szCs w:val="22"/>
        </w:rPr>
        <w:t xml:space="preserve"> with</w:t>
      </w:r>
      <w:r w:rsidR="00B8462D">
        <w:rPr>
          <w:rFonts w:ascii="Arial" w:hAnsi="Arial" w:cs="Arial"/>
          <w:sz w:val="22"/>
          <w:szCs w:val="22"/>
        </w:rPr>
        <w:t xml:space="preserve"> an authorised person, alleging that a dog is a nuisance,</w:t>
      </w:r>
    </w:p>
    <w:p w:rsidR="0046688E" w:rsidRPr="00B8462D" w:rsidRDefault="00B8462D" w:rsidP="002E6F39">
      <w:pPr>
        <w:pStyle w:val="Subsection"/>
        <w:tabs>
          <w:tab w:val="clear" w:pos="595"/>
          <w:tab w:val="clear" w:pos="879"/>
          <w:tab w:val="right" w:pos="0"/>
        </w:tabs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</w:t>
      </w:r>
      <w:r w:rsidR="002E6F39">
        <w:rPr>
          <w:rFonts w:ascii="Arial" w:hAnsi="Arial" w:cs="Arial"/>
          <w:sz w:val="22"/>
          <w:szCs w:val="22"/>
        </w:rPr>
        <w:t xml:space="preserve">           </w:t>
      </w:r>
      <w:r>
        <w:rPr>
          <w:rFonts w:ascii="Arial" w:hAnsi="Arial" w:cs="Arial"/>
          <w:sz w:val="22"/>
          <w:szCs w:val="22"/>
        </w:rPr>
        <w:t xml:space="preserve">  </w:t>
      </w:r>
      <w:r w:rsidR="0046688E" w:rsidRPr="00B8462D">
        <w:rPr>
          <w:rFonts w:ascii="Arial" w:hAnsi="Arial" w:cs="Arial"/>
          <w:sz w:val="22"/>
          <w:szCs w:val="22"/>
        </w:rPr>
        <w:t>If an authorised person is satisfied that a dog is a nuisance</w:t>
      </w:r>
      <w:r>
        <w:rPr>
          <w:rFonts w:ascii="Arial" w:hAnsi="Arial" w:cs="Arial"/>
          <w:sz w:val="22"/>
          <w:szCs w:val="22"/>
        </w:rPr>
        <w:t xml:space="preserve"> as alleged in a complaint, the </w:t>
      </w:r>
      <w:r w:rsidR="0046688E" w:rsidRPr="00B8462D">
        <w:rPr>
          <w:rFonts w:ascii="Arial" w:hAnsi="Arial" w:cs="Arial"/>
          <w:sz w:val="22"/>
          <w:szCs w:val="22"/>
        </w:rPr>
        <w:t>authorised person may issue an order to a person liable for the control of the dog requiring that person to prevent the behaviour that is alleged to constitute the nuisance by a time specified in the order.</w:t>
      </w:r>
    </w:p>
    <w:p w:rsidR="0046688E" w:rsidRPr="00B8462D" w:rsidRDefault="00B8462D" w:rsidP="0046688E">
      <w:pPr>
        <w:pStyle w:val="Subsection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46688E" w:rsidRPr="00B8462D">
        <w:rPr>
          <w:rFonts w:ascii="Arial" w:hAnsi="Arial" w:cs="Arial"/>
          <w:sz w:val="22"/>
          <w:szCs w:val="22"/>
        </w:rPr>
        <w:t>An order has effect for 6 months after the day on which it is issued.</w:t>
      </w:r>
    </w:p>
    <w:p w:rsidR="0046688E" w:rsidRDefault="00B8462D" w:rsidP="002E6F39">
      <w:pPr>
        <w:pStyle w:val="Subsection"/>
        <w:tabs>
          <w:tab w:val="clear" w:pos="595"/>
          <w:tab w:val="clear" w:pos="879"/>
          <w:tab w:val="right" w:pos="0"/>
        </w:tabs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E6F39">
        <w:rPr>
          <w:rFonts w:ascii="Arial" w:hAnsi="Arial" w:cs="Arial"/>
          <w:sz w:val="22"/>
          <w:szCs w:val="22"/>
        </w:rPr>
        <w:t xml:space="preserve">             </w:t>
      </w:r>
      <w:r>
        <w:rPr>
          <w:rFonts w:ascii="Arial" w:hAnsi="Arial" w:cs="Arial"/>
          <w:sz w:val="22"/>
          <w:szCs w:val="22"/>
        </w:rPr>
        <w:t xml:space="preserve"> </w:t>
      </w:r>
      <w:r w:rsidR="0046688E" w:rsidRPr="00B8462D">
        <w:rPr>
          <w:rFonts w:ascii="Arial" w:hAnsi="Arial" w:cs="Arial"/>
          <w:sz w:val="22"/>
          <w:szCs w:val="22"/>
        </w:rPr>
        <w:t>A person to whom an order is issued must comply with the orde</w:t>
      </w:r>
      <w:r>
        <w:rPr>
          <w:rFonts w:ascii="Arial" w:hAnsi="Arial" w:cs="Arial"/>
          <w:sz w:val="22"/>
          <w:szCs w:val="22"/>
        </w:rPr>
        <w:t xml:space="preserve">r during the period in which it </w:t>
      </w:r>
      <w:r w:rsidR="002E6F39">
        <w:rPr>
          <w:rFonts w:ascii="Arial" w:hAnsi="Arial" w:cs="Arial"/>
          <w:sz w:val="22"/>
          <w:szCs w:val="22"/>
        </w:rPr>
        <w:t xml:space="preserve">  </w:t>
      </w:r>
      <w:r w:rsidR="0046688E" w:rsidRPr="00B8462D">
        <w:rPr>
          <w:rFonts w:ascii="Arial" w:hAnsi="Arial" w:cs="Arial"/>
          <w:sz w:val="22"/>
          <w:szCs w:val="22"/>
        </w:rPr>
        <w:t>has effect.</w:t>
      </w:r>
      <w:r w:rsidR="002E6F39">
        <w:rPr>
          <w:rFonts w:ascii="Arial" w:hAnsi="Arial" w:cs="Arial"/>
          <w:sz w:val="22"/>
          <w:szCs w:val="22"/>
        </w:rPr>
        <w:t xml:space="preserve">  </w:t>
      </w:r>
    </w:p>
    <w:p w:rsidR="002E6F39" w:rsidRDefault="002E6F39" w:rsidP="002E6F39">
      <w:pPr>
        <w:pStyle w:val="Subsection"/>
        <w:tabs>
          <w:tab w:val="clear" w:pos="595"/>
          <w:tab w:val="clear" w:pos="879"/>
          <w:tab w:val="right" w:pos="0"/>
        </w:tabs>
        <w:ind w:left="0"/>
        <w:rPr>
          <w:rFonts w:ascii="Arial" w:hAnsi="Arial" w:cs="Arial"/>
          <w:sz w:val="22"/>
          <w:szCs w:val="22"/>
        </w:rPr>
      </w:pPr>
    </w:p>
    <w:p w:rsidR="002E6F39" w:rsidRDefault="002E6F39" w:rsidP="002E6F39">
      <w:pPr>
        <w:pStyle w:val="Subsection"/>
        <w:tabs>
          <w:tab w:val="clear" w:pos="595"/>
          <w:tab w:val="clear" w:pos="879"/>
          <w:tab w:val="right" w:pos="0"/>
        </w:tabs>
        <w:ind w:left="0"/>
        <w:rPr>
          <w:rFonts w:ascii="Arial" w:hAnsi="Arial" w:cs="Arial"/>
          <w:sz w:val="22"/>
          <w:szCs w:val="22"/>
        </w:rPr>
      </w:pPr>
    </w:p>
    <w:p w:rsidR="002E6F39" w:rsidRDefault="002E6F39" w:rsidP="002E6F39">
      <w:pPr>
        <w:pStyle w:val="Subsection"/>
        <w:tabs>
          <w:tab w:val="clear" w:pos="595"/>
          <w:tab w:val="clear" w:pos="879"/>
          <w:tab w:val="right" w:pos="0"/>
        </w:tabs>
        <w:ind w:left="0"/>
        <w:rPr>
          <w:rFonts w:ascii="Arial" w:hAnsi="Arial" w:cs="Arial"/>
          <w:sz w:val="22"/>
          <w:szCs w:val="22"/>
        </w:rPr>
      </w:pPr>
    </w:p>
    <w:p w:rsidR="002E6F39" w:rsidRDefault="002E6F39" w:rsidP="002E6F39">
      <w:pPr>
        <w:pStyle w:val="Subsection"/>
        <w:tabs>
          <w:tab w:val="clear" w:pos="595"/>
          <w:tab w:val="clear" w:pos="879"/>
          <w:tab w:val="right" w:pos="0"/>
        </w:tabs>
        <w:ind w:left="0"/>
        <w:rPr>
          <w:rFonts w:ascii="Arial" w:hAnsi="Arial" w:cs="Arial"/>
          <w:sz w:val="22"/>
          <w:szCs w:val="22"/>
        </w:rPr>
      </w:pPr>
    </w:p>
    <w:p w:rsidR="002E6F39" w:rsidRDefault="002E6F39" w:rsidP="002E6F39">
      <w:pPr>
        <w:pStyle w:val="Subsection"/>
        <w:tabs>
          <w:tab w:val="clear" w:pos="595"/>
          <w:tab w:val="clear" w:pos="879"/>
          <w:tab w:val="right" w:pos="0"/>
        </w:tabs>
        <w:ind w:left="0"/>
        <w:rPr>
          <w:rFonts w:ascii="Arial" w:hAnsi="Arial" w:cs="Arial"/>
          <w:sz w:val="22"/>
          <w:szCs w:val="22"/>
        </w:rPr>
      </w:pPr>
    </w:p>
    <w:p w:rsidR="002E6F39" w:rsidRDefault="002E6F39" w:rsidP="002E6F39">
      <w:pPr>
        <w:pStyle w:val="Subsection"/>
        <w:tabs>
          <w:tab w:val="clear" w:pos="595"/>
          <w:tab w:val="clear" w:pos="879"/>
          <w:tab w:val="right" w:pos="0"/>
        </w:tabs>
        <w:ind w:left="0"/>
        <w:rPr>
          <w:rFonts w:ascii="Arial" w:hAnsi="Arial" w:cs="Arial"/>
          <w:sz w:val="22"/>
          <w:szCs w:val="22"/>
        </w:rPr>
      </w:pPr>
    </w:p>
    <w:p w:rsidR="002E6F39" w:rsidRDefault="002E6F39" w:rsidP="002E6F39">
      <w:pPr>
        <w:pStyle w:val="Subsection"/>
        <w:tabs>
          <w:tab w:val="clear" w:pos="595"/>
          <w:tab w:val="clear" w:pos="879"/>
          <w:tab w:val="right" w:pos="0"/>
        </w:tabs>
        <w:ind w:left="0"/>
        <w:rPr>
          <w:rFonts w:ascii="Arial" w:hAnsi="Arial" w:cs="Arial"/>
          <w:sz w:val="22"/>
          <w:szCs w:val="22"/>
        </w:rPr>
      </w:pPr>
    </w:p>
    <w:p w:rsidR="002E6F39" w:rsidRDefault="002E6F39" w:rsidP="002E6F39">
      <w:pPr>
        <w:pStyle w:val="Subsection"/>
        <w:tabs>
          <w:tab w:val="clear" w:pos="595"/>
          <w:tab w:val="clear" w:pos="879"/>
          <w:tab w:val="right" w:pos="0"/>
        </w:tabs>
        <w:ind w:left="0"/>
        <w:rPr>
          <w:rFonts w:ascii="Arial" w:hAnsi="Arial" w:cs="Arial"/>
          <w:sz w:val="22"/>
          <w:szCs w:val="22"/>
        </w:rPr>
      </w:pPr>
    </w:p>
    <w:p w:rsidR="002E6F39" w:rsidRDefault="002E6F39" w:rsidP="002E6F39">
      <w:pPr>
        <w:pStyle w:val="Subsection"/>
        <w:tabs>
          <w:tab w:val="clear" w:pos="595"/>
          <w:tab w:val="clear" w:pos="879"/>
          <w:tab w:val="right" w:pos="0"/>
        </w:tabs>
        <w:ind w:left="0"/>
        <w:rPr>
          <w:rFonts w:ascii="Arial" w:hAnsi="Arial" w:cs="Arial"/>
          <w:sz w:val="22"/>
          <w:szCs w:val="22"/>
        </w:rPr>
      </w:pPr>
    </w:p>
    <w:p w:rsidR="002E6F39" w:rsidRDefault="002E6F39" w:rsidP="002E6F39">
      <w:pPr>
        <w:pStyle w:val="Subsection"/>
        <w:tabs>
          <w:tab w:val="clear" w:pos="595"/>
          <w:tab w:val="clear" w:pos="879"/>
          <w:tab w:val="right" w:pos="0"/>
        </w:tabs>
        <w:ind w:left="0"/>
        <w:rPr>
          <w:rFonts w:ascii="Arial" w:hAnsi="Arial" w:cs="Arial"/>
          <w:sz w:val="22"/>
          <w:szCs w:val="22"/>
        </w:rPr>
      </w:pPr>
    </w:p>
    <w:p w:rsidR="002E6F39" w:rsidRPr="00B8462D" w:rsidRDefault="002E6F39" w:rsidP="002E6F39">
      <w:pPr>
        <w:pStyle w:val="Subsection"/>
        <w:tabs>
          <w:tab w:val="clear" w:pos="595"/>
          <w:tab w:val="clear" w:pos="879"/>
          <w:tab w:val="right" w:pos="0"/>
        </w:tabs>
        <w:ind w:left="0"/>
        <w:rPr>
          <w:rFonts w:ascii="Arial" w:hAnsi="Arial" w:cs="Arial"/>
          <w:sz w:val="22"/>
          <w:szCs w:val="22"/>
        </w:rPr>
      </w:pPr>
    </w:p>
    <w:p w:rsidR="0046688E" w:rsidRDefault="0046688E" w:rsidP="002E6F39">
      <w:pPr>
        <w:pStyle w:val="Penstart"/>
        <w:ind w:left="0"/>
        <w:rPr>
          <w:rFonts w:ascii="Arial" w:hAnsi="Arial" w:cs="Arial"/>
          <w:sz w:val="22"/>
          <w:szCs w:val="22"/>
        </w:rPr>
      </w:pPr>
      <w:r w:rsidRPr="00B8462D">
        <w:rPr>
          <w:rFonts w:ascii="Arial" w:hAnsi="Arial" w:cs="Arial"/>
          <w:sz w:val="22"/>
          <w:szCs w:val="22"/>
        </w:rPr>
        <w:tab/>
      </w:r>
      <w:r w:rsidR="002E6F39">
        <w:rPr>
          <w:rFonts w:ascii="Arial" w:hAnsi="Arial" w:cs="Arial"/>
          <w:sz w:val="22"/>
          <w:szCs w:val="22"/>
        </w:rPr>
        <w:t>Upon receipt of the completed documents, the Shire will consider whether or not to take legal action.</w:t>
      </w:r>
    </w:p>
    <w:p w:rsidR="002E6F39" w:rsidRDefault="002E6F39" w:rsidP="002E6F39">
      <w:pPr>
        <w:pStyle w:val="Penstart"/>
        <w:ind w:left="0"/>
        <w:rPr>
          <w:rFonts w:ascii="Arial" w:hAnsi="Arial" w:cs="Arial"/>
          <w:sz w:val="22"/>
          <w:szCs w:val="22"/>
        </w:rPr>
      </w:pPr>
    </w:p>
    <w:p w:rsidR="002E6F39" w:rsidRDefault="002E6F39" w:rsidP="002E6F39">
      <w:pPr>
        <w:pStyle w:val="Penstar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Legal action is not automatic and depends on assessment of each case.</w:t>
      </w:r>
    </w:p>
    <w:p w:rsidR="002E6F39" w:rsidRDefault="002E6F39" w:rsidP="002E6F39">
      <w:pPr>
        <w:pStyle w:val="Penstart"/>
        <w:rPr>
          <w:rFonts w:ascii="Arial" w:hAnsi="Arial" w:cs="Arial"/>
          <w:sz w:val="22"/>
          <w:szCs w:val="22"/>
        </w:rPr>
      </w:pPr>
    </w:p>
    <w:p w:rsidR="002E6F39" w:rsidRDefault="002E6F39" w:rsidP="002E6F39">
      <w:pPr>
        <w:pStyle w:val="Penstart"/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SHOULD COURT ACTION BE NECESSARY, THEN WE WILL REQUIRE YOU TO APPEAR AS A WITNESS. IF YOU OR ANY OF THE COMPLAINANTS DO NOT WISH TO DO THIS THE SHIRE CANNOT PRECEDE WITH A PROSECUTION.</w:t>
      </w:r>
    </w:p>
    <w:p w:rsidR="002E6F39" w:rsidRDefault="002E6F39" w:rsidP="002E6F39">
      <w:pPr>
        <w:pStyle w:val="Penstart"/>
        <w:ind w:left="0" w:firstLine="0"/>
        <w:rPr>
          <w:rFonts w:ascii="Arial" w:hAnsi="Arial" w:cs="Arial"/>
          <w:b/>
          <w:sz w:val="22"/>
          <w:szCs w:val="22"/>
        </w:rPr>
      </w:pPr>
    </w:p>
    <w:p w:rsidR="002E6F39" w:rsidRPr="002E6F39" w:rsidRDefault="002E6F39" w:rsidP="002E6F39">
      <w:pPr>
        <w:pStyle w:val="Penstart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It may take some time to obtain a hearing date at the Magistrates Court, during this period you may wish to keep an up to date record of noise, behaviour and effect on you</w:t>
      </w:r>
    </w:p>
    <w:p w:rsidR="00EE275E" w:rsidRPr="00EE275E" w:rsidRDefault="00EE275E" w:rsidP="00EE275E">
      <w:pPr>
        <w:rPr>
          <w:rFonts w:ascii="Arial" w:hAnsi="Arial" w:cs="Arial"/>
        </w:rPr>
      </w:pPr>
    </w:p>
    <w:p w:rsidR="00437F23" w:rsidRPr="00437F23" w:rsidRDefault="00437F23" w:rsidP="00437F2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437F23" w:rsidRPr="00437F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6F3"/>
    <w:rsid w:val="000C5A08"/>
    <w:rsid w:val="002E6F39"/>
    <w:rsid w:val="003D53A4"/>
    <w:rsid w:val="00437F23"/>
    <w:rsid w:val="0046688E"/>
    <w:rsid w:val="005F3247"/>
    <w:rsid w:val="007906F3"/>
    <w:rsid w:val="00863626"/>
    <w:rsid w:val="00A61A62"/>
    <w:rsid w:val="00B8462D"/>
    <w:rsid w:val="00C775A0"/>
    <w:rsid w:val="00EE2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407DD7-CD3B-4304-B3FB-7C3BF9E54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next w:val="Heading4"/>
    <w:link w:val="Heading3Char"/>
    <w:semiHidden/>
    <w:unhideWhenUsed/>
    <w:qFormat/>
    <w:rsid w:val="0046688E"/>
    <w:pPr>
      <w:keepNext/>
      <w:spacing w:before="240" w:after="0" w:line="260" w:lineRule="atLeast"/>
      <w:jc w:val="center"/>
      <w:outlineLvl w:val="2"/>
    </w:pPr>
    <w:rPr>
      <w:rFonts w:ascii="Times New Roman" w:eastAsia="Times New Roman" w:hAnsi="Times New Roman" w:cs="Times New Roman"/>
      <w:b/>
      <w:sz w:val="26"/>
      <w:szCs w:val="20"/>
      <w:lang w:eastAsia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68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next w:val="Normal"/>
    <w:link w:val="Heading5Char"/>
    <w:semiHidden/>
    <w:unhideWhenUsed/>
    <w:qFormat/>
    <w:rsid w:val="0046688E"/>
    <w:pPr>
      <w:keepNext/>
      <w:keepLines/>
      <w:tabs>
        <w:tab w:val="left" w:pos="879"/>
      </w:tabs>
      <w:spacing w:before="220" w:after="0" w:line="260" w:lineRule="atLeast"/>
      <w:ind w:left="879" w:hanging="879"/>
      <w:outlineLvl w:val="4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semiHidden/>
    <w:rsid w:val="0046688E"/>
    <w:rPr>
      <w:rFonts w:ascii="Times New Roman" w:eastAsia="Times New Roman" w:hAnsi="Times New Roman" w:cs="Times New Roman"/>
      <w:b/>
      <w:sz w:val="26"/>
      <w:szCs w:val="20"/>
      <w:lang w:eastAsia="en-AU"/>
    </w:rPr>
  </w:style>
  <w:style w:type="character" w:customStyle="1" w:styleId="Heading5Char">
    <w:name w:val="Heading 5 Char"/>
    <w:basedOn w:val="DefaultParagraphFont"/>
    <w:link w:val="Heading5"/>
    <w:semiHidden/>
    <w:rsid w:val="0046688E"/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paragraph" w:customStyle="1" w:styleId="Penstart">
    <w:name w:val="Penstart"/>
    <w:basedOn w:val="Normal"/>
    <w:rsid w:val="0046688E"/>
    <w:pPr>
      <w:tabs>
        <w:tab w:val="left" w:pos="879"/>
      </w:tabs>
      <w:spacing w:before="80" w:after="0" w:line="260" w:lineRule="atLeast"/>
      <w:ind w:left="1332" w:hanging="1332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paragraph" w:customStyle="1" w:styleId="Subsection">
    <w:name w:val="Subsection"/>
    <w:rsid w:val="0046688E"/>
    <w:pPr>
      <w:tabs>
        <w:tab w:val="right" w:pos="595"/>
        <w:tab w:val="left" w:pos="879"/>
      </w:tabs>
      <w:spacing w:before="160" w:after="0" w:line="260" w:lineRule="atLeast"/>
      <w:ind w:left="879" w:hanging="879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paragraph" w:customStyle="1" w:styleId="Footnotesection">
    <w:name w:val="Footnote(section)"/>
    <w:rsid w:val="0046688E"/>
    <w:pPr>
      <w:keepLines/>
      <w:tabs>
        <w:tab w:val="left" w:pos="893"/>
      </w:tabs>
      <w:snapToGrid w:val="0"/>
      <w:spacing w:before="120" w:after="0" w:line="260" w:lineRule="atLeast"/>
      <w:ind w:left="893" w:hanging="893"/>
    </w:pPr>
    <w:rPr>
      <w:rFonts w:ascii="Times New Roman" w:eastAsia="Times New Roman" w:hAnsi="Times New Roman" w:cs="Times New Roman"/>
      <w:i/>
      <w:sz w:val="24"/>
      <w:szCs w:val="20"/>
      <w:lang w:eastAsia="en-AU"/>
    </w:rPr>
  </w:style>
  <w:style w:type="paragraph" w:customStyle="1" w:styleId="Indenta">
    <w:name w:val="Indent(a)"/>
    <w:rsid w:val="0046688E"/>
    <w:pPr>
      <w:tabs>
        <w:tab w:val="right" w:pos="1332"/>
        <w:tab w:val="left" w:pos="1616"/>
      </w:tabs>
      <w:spacing w:before="80" w:after="0" w:line="260" w:lineRule="atLeast"/>
      <w:ind w:left="1616" w:hanging="1616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paragraph" w:customStyle="1" w:styleId="Indenti">
    <w:name w:val="Indent(i)"/>
    <w:rsid w:val="0046688E"/>
    <w:pPr>
      <w:tabs>
        <w:tab w:val="right" w:pos="2041"/>
        <w:tab w:val="left" w:pos="2325"/>
      </w:tabs>
      <w:spacing w:before="80" w:after="0" w:line="260" w:lineRule="atLeast"/>
      <w:ind w:left="2325" w:hanging="2325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paragraph" w:customStyle="1" w:styleId="Footnoteheading">
    <w:name w:val="Footnote(heading)"/>
    <w:rsid w:val="0046688E"/>
    <w:pPr>
      <w:tabs>
        <w:tab w:val="left" w:pos="879"/>
      </w:tabs>
      <w:spacing w:before="120" w:after="0" w:line="260" w:lineRule="atLeast"/>
      <w:ind w:left="879" w:hanging="879"/>
    </w:pPr>
    <w:rPr>
      <w:rFonts w:ascii="Times New Roman" w:eastAsia="Times New Roman" w:hAnsi="Times New Roman" w:cs="Times New Roman"/>
      <w:i/>
      <w:sz w:val="24"/>
      <w:szCs w:val="20"/>
      <w:lang w:eastAsia="en-AU"/>
    </w:rPr>
  </w:style>
  <w:style w:type="paragraph" w:customStyle="1" w:styleId="Penpara">
    <w:name w:val="Penpara"/>
    <w:rsid w:val="0046688E"/>
    <w:pPr>
      <w:tabs>
        <w:tab w:val="right" w:pos="1616"/>
        <w:tab w:val="left" w:pos="1899"/>
      </w:tabs>
      <w:spacing w:before="80" w:after="0" w:line="260" w:lineRule="atLeast"/>
      <w:ind w:left="1899" w:hanging="1899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paragraph" w:customStyle="1" w:styleId="Pensubpara">
    <w:name w:val="Pensubpara"/>
    <w:rsid w:val="0046688E"/>
    <w:pPr>
      <w:tabs>
        <w:tab w:val="right" w:pos="2325"/>
        <w:tab w:val="left" w:pos="2608"/>
      </w:tabs>
      <w:spacing w:before="80" w:after="0" w:line="260" w:lineRule="atLeast"/>
      <w:ind w:left="2608" w:hanging="2608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character" w:customStyle="1" w:styleId="CharDivNo">
    <w:name w:val="CharDivNo"/>
    <w:rsid w:val="0046688E"/>
    <w:rPr>
      <w:noProof w:val="0"/>
    </w:rPr>
  </w:style>
  <w:style w:type="character" w:customStyle="1" w:styleId="CharDivText">
    <w:name w:val="CharDivText"/>
    <w:rsid w:val="0046688E"/>
    <w:rPr>
      <w:noProof w:val="0"/>
    </w:rPr>
  </w:style>
  <w:style w:type="character" w:customStyle="1" w:styleId="CharSectno">
    <w:name w:val="CharSectno"/>
    <w:rsid w:val="0046688E"/>
    <w:rPr>
      <w:noProof w:val="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688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36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6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1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Kellee Walters</dc:creator>
  <cp:keywords/>
  <dc:description/>
  <cp:lastModifiedBy>Susan Burley</cp:lastModifiedBy>
  <cp:revision>6</cp:revision>
  <cp:lastPrinted>2018-04-24T02:26:00Z</cp:lastPrinted>
  <dcterms:created xsi:type="dcterms:W3CDTF">2014-10-27T02:21:00Z</dcterms:created>
  <dcterms:modified xsi:type="dcterms:W3CDTF">2018-04-24T02:26:00Z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K5A4F6180</vt:lpwstr>
  </property>
</Properties>
</file>