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A0B" w14:textId="0385F753" w:rsidR="00660F01" w:rsidRDefault="00A63F52" w:rsidP="001272AA">
      <w:pPr>
        <w:jc w:val="center"/>
        <w:rPr>
          <w:rFonts w:ascii="Arial" w:hAnsi="Arial" w:cs="Arial"/>
          <w:b/>
          <w:bCs/>
          <w:color w:val="2F5496" w:themeColor="accent1" w:themeShade="BF"/>
          <w:sz w:val="72"/>
          <w:szCs w:val="72"/>
        </w:rPr>
      </w:pPr>
      <w:r>
        <w:rPr>
          <w:rFonts w:ascii="Arial" w:hAnsi="Arial" w:cs="Arial"/>
          <w:b/>
          <w:bCs/>
          <w:noProof/>
          <w:color w:val="2F5496" w:themeColor="accent1" w:themeShade="BF"/>
          <w:sz w:val="72"/>
          <w:szCs w:val="72"/>
        </w:rPr>
        <w:drawing>
          <wp:inline distT="0" distB="0" distL="0" distR="0" wp14:anchorId="6E90D7CD" wp14:editId="47B846EE">
            <wp:extent cx="6800850" cy="9610725"/>
            <wp:effectExtent l="0" t="0" r="0" b="9525"/>
            <wp:docPr id="1220154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0" cy="9610725"/>
                    </a:xfrm>
                    <a:prstGeom prst="rect">
                      <a:avLst/>
                    </a:prstGeom>
                    <a:noFill/>
                    <a:ln>
                      <a:noFill/>
                    </a:ln>
                  </pic:spPr>
                </pic:pic>
              </a:graphicData>
            </a:graphic>
          </wp:inline>
        </w:drawing>
      </w:r>
    </w:p>
    <w:p w14:paraId="3BEDC0F0" w14:textId="6B1A48C8" w:rsidR="001272AA" w:rsidRDefault="00A63F52" w:rsidP="001272AA">
      <w:pPr>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lastRenderedPageBreak/>
        <w:t>Gardener/General</w:t>
      </w:r>
    </w:p>
    <w:p w14:paraId="0ECF476B" w14:textId="4D4CB592" w:rsidR="00A63F52" w:rsidRPr="001272AA" w:rsidRDefault="00A63F52" w:rsidP="001272AA">
      <w:pPr>
        <w:jc w:val="center"/>
        <w:rPr>
          <w:rFonts w:ascii="Arial" w:hAnsi="Arial" w:cs="Arial"/>
          <w:b/>
          <w:bCs/>
          <w:color w:val="2F5496" w:themeColor="accent1" w:themeShade="BF"/>
          <w:sz w:val="72"/>
          <w:szCs w:val="72"/>
        </w:rPr>
      </w:pPr>
      <w:r>
        <w:rPr>
          <w:rFonts w:ascii="Arial" w:hAnsi="Arial" w:cs="Arial"/>
          <w:b/>
          <w:bCs/>
          <w:color w:val="2F5496" w:themeColor="accent1" w:themeShade="BF"/>
          <w:sz w:val="72"/>
          <w:szCs w:val="72"/>
        </w:rPr>
        <w:t>Maintenance Worker</w:t>
      </w:r>
    </w:p>
    <w:p w14:paraId="4B6C054F" w14:textId="77777777" w:rsidR="003115CF" w:rsidRDefault="003115CF">
      <w:pPr>
        <w:rPr>
          <w:b/>
          <w:bCs/>
          <w:i/>
          <w:iCs/>
          <w:color w:val="2F5496" w:themeColor="accent1" w:themeShade="BF"/>
          <w:sz w:val="48"/>
          <w:szCs w:val="48"/>
        </w:rPr>
      </w:pPr>
    </w:p>
    <w:p w14:paraId="7BD3C2C8" w14:textId="2ABDB8EC" w:rsidR="001272AA" w:rsidRPr="00332DE0" w:rsidRDefault="00332DE0">
      <w:pPr>
        <w:rPr>
          <w:b/>
          <w:bCs/>
          <w:i/>
          <w:iCs/>
          <w:color w:val="2F5496" w:themeColor="accent1" w:themeShade="BF"/>
          <w:sz w:val="48"/>
          <w:szCs w:val="48"/>
        </w:rPr>
      </w:pPr>
      <w:r w:rsidRPr="00DA0B7F">
        <w:rPr>
          <w:b/>
          <w:bCs/>
          <w:i/>
          <w:iCs/>
          <w:color w:val="2F5496" w:themeColor="accent1" w:themeShade="BF"/>
          <w:sz w:val="48"/>
          <w:szCs w:val="48"/>
        </w:rPr>
        <w:t>Position Summary</w:t>
      </w:r>
    </w:p>
    <w:p w14:paraId="352B5767" w14:textId="4F988691" w:rsidR="001272AA" w:rsidRPr="0093555C" w:rsidRDefault="001272AA">
      <w:pPr>
        <w:rPr>
          <w:color w:val="000000" w:themeColor="text1"/>
          <w:sz w:val="32"/>
          <w:szCs w:val="32"/>
        </w:rPr>
      </w:pPr>
      <w:r w:rsidRPr="0093555C">
        <w:rPr>
          <w:b/>
          <w:bCs/>
          <w:color w:val="000000" w:themeColor="text1"/>
          <w:sz w:val="32"/>
          <w:szCs w:val="32"/>
        </w:rPr>
        <w:t>Department:</w:t>
      </w:r>
      <w:r w:rsidR="00371A94">
        <w:rPr>
          <w:b/>
          <w:bCs/>
          <w:color w:val="000000" w:themeColor="text1"/>
          <w:sz w:val="32"/>
          <w:szCs w:val="32"/>
        </w:rPr>
        <w:tab/>
      </w:r>
      <w:r w:rsidR="00A63F52">
        <w:rPr>
          <w:color w:val="000000" w:themeColor="text1"/>
          <w:sz w:val="32"/>
          <w:szCs w:val="32"/>
        </w:rPr>
        <w:t>Engineering</w:t>
      </w:r>
    </w:p>
    <w:p w14:paraId="0544E76A" w14:textId="4D99F5BB" w:rsidR="00DA0B7F" w:rsidRPr="0093555C" w:rsidRDefault="00DA0B7F">
      <w:pPr>
        <w:rPr>
          <w:b/>
          <w:bCs/>
          <w:color w:val="000000" w:themeColor="text1"/>
          <w:sz w:val="32"/>
          <w:szCs w:val="32"/>
        </w:rPr>
      </w:pPr>
      <w:r w:rsidRPr="0093555C">
        <w:rPr>
          <w:b/>
          <w:bCs/>
          <w:color w:val="000000" w:themeColor="text1"/>
          <w:sz w:val="32"/>
          <w:szCs w:val="32"/>
        </w:rPr>
        <w:t>Job Title:</w:t>
      </w:r>
      <w:r w:rsidR="000D43E8">
        <w:rPr>
          <w:b/>
          <w:bCs/>
          <w:color w:val="000000" w:themeColor="text1"/>
          <w:sz w:val="32"/>
          <w:szCs w:val="32"/>
        </w:rPr>
        <w:tab/>
      </w:r>
      <w:r w:rsidR="000D43E8">
        <w:rPr>
          <w:b/>
          <w:bCs/>
          <w:color w:val="000000" w:themeColor="text1"/>
          <w:sz w:val="32"/>
          <w:szCs w:val="32"/>
        </w:rPr>
        <w:tab/>
      </w:r>
      <w:r w:rsidR="00A63F52">
        <w:rPr>
          <w:color w:val="000000" w:themeColor="text1"/>
          <w:sz w:val="32"/>
          <w:szCs w:val="32"/>
        </w:rPr>
        <w:t>Gardener/General Maintenance Worker</w:t>
      </w:r>
    </w:p>
    <w:p w14:paraId="4E16EAD2" w14:textId="657DCC9C" w:rsidR="00332DE0" w:rsidRPr="00660F01" w:rsidRDefault="00332DE0" w:rsidP="0093555C">
      <w:pPr>
        <w:ind w:left="2160" w:hanging="2160"/>
        <w:rPr>
          <w:rFonts w:cstheme="minorHAnsi"/>
          <w:b/>
          <w:bCs/>
          <w:color w:val="000000" w:themeColor="text1"/>
          <w:sz w:val="32"/>
          <w:szCs w:val="32"/>
        </w:rPr>
      </w:pPr>
      <w:r w:rsidRPr="0093555C">
        <w:rPr>
          <w:b/>
          <w:bCs/>
          <w:color w:val="000000" w:themeColor="text1"/>
          <w:sz w:val="32"/>
          <w:szCs w:val="32"/>
        </w:rPr>
        <w:t>Reports to</w:t>
      </w:r>
      <w:r>
        <w:rPr>
          <w:b/>
          <w:bCs/>
          <w:color w:val="000000" w:themeColor="text1"/>
          <w:sz w:val="32"/>
          <w:szCs w:val="32"/>
        </w:rPr>
        <w:t>:</w:t>
      </w:r>
      <w:r>
        <w:rPr>
          <w:b/>
          <w:bCs/>
          <w:color w:val="000000" w:themeColor="text1"/>
          <w:sz w:val="32"/>
          <w:szCs w:val="32"/>
        </w:rPr>
        <w:tab/>
      </w:r>
      <w:r w:rsidR="00A63F52">
        <w:rPr>
          <w:rFonts w:cstheme="minorHAnsi"/>
          <w:sz w:val="28"/>
          <w:szCs w:val="28"/>
        </w:rPr>
        <w:t>Parks &amp; Gardens Leading Hand</w:t>
      </w:r>
    </w:p>
    <w:p w14:paraId="2AA2D457" w14:textId="77777777" w:rsidR="00A63F52" w:rsidRPr="00A63F52" w:rsidRDefault="0093555C" w:rsidP="0045592D">
      <w:pPr>
        <w:ind w:left="2160" w:hanging="2160"/>
        <w:rPr>
          <w:color w:val="000000" w:themeColor="text1"/>
          <w:sz w:val="32"/>
          <w:szCs w:val="32"/>
        </w:rPr>
      </w:pPr>
      <w:r>
        <w:rPr>
          <w:b/>
          <w:bCs/>
          <w:color w:val="000000" w:themeColor="text1"/>
          <w:sz w:val="32"/>
          <w:szCs w:val="32"/>
        </w:rPr>
        <w:t>O</w:t>
      </w:r>
      <w:r w:rsidRPr="0093555C">
        <w:rPr>
          <w:b/>
          <w:bCs/>
          <w:color w:val="000000" w:themeColor="text1"/>
          <w:sz w:val="32"/>
          <w:szCs w:val="32"/>
        </w:rPr>
        <w:t>bjective:</w:t>
      </w:r>
      <w:r w:rsidR="00A52924">
        <w:rPr>
          <w:b/>
          <w:bCs/>
          <w:color w:val="000000" w:themeColor="text1"/>
          <w:sz w:val="32"/>
          <w:szCs w:val="32"/>
        </w:rPr>
        <w:tab/>
      </w:r>
      <w:r w:rsidR="00A63F52" w:rsidRPr="00A63F52">
        <w:rPr>
          <w:color w:val="000000" w:themeColor="text1"/>
          <w:sz w:val="32"/>
          <w:szCs w:val="32"/>
        </w:rPr>
        <w:t>This position maintains Parks and Gardens within the Shire of Northam under the direction of the Parks and Gardens Leading Hand.  This includes grounds maintenance, maintaining plants and planted areas, landscape construction and applying treatments to improve plant growth and control pests.</w:t>
      </w:r>
    </w:p>
    <w:p w14:paraId="7B5D06AC" w14:textId="7354E44D" w:rsidR="001272AA" w:rsidRPr="0093555C" w:rsidRDefault="001272AA">
      <w:pPr>
        <w:rPr>
          <w:color w:val="000000" w:themeColor="text1"/>
          <w:sz w:val="32"/>
          <w:szCs w:val="32"/>
        </w:rPr>
      </w:pPr>
      <w:r w:rsidRPr="0093555C">
        <w:rPr>
          <w:b/>
          <w:bCs/>
          <w:color w:val="000000" w:themeColor="text1"/>
          <w:sz w:val="32"/>
          <w:szCs w:val="32"/>
        </w:rPr>
        <w:t>Work Location:</w:t>
      </w:r>
      <w:r w:rsidRPr="0093555C">
        <w:rPr>
          <w:b/>
          <w:bCs/>
          <w:color w:val="000000" w:themeColor="text1"/>
          <w:sz w:val="32"/>
          <w:szCs w:val="32"/>
        </w:rPr>
        <w:tab/>
      </w:r>
      <w:r w:rsidR="000D43E8" w:rsidRPr="00874082">
        <w:rPr>
          <w:rFonts w:cstheme="minorHAnsi"/>
          <w:sz w:val="32"/>
          <w:szCs w:val="32"/>
        </w:rPr>
        <w:t>Administration</w:t>
      </w:r>
    </w:p>
    <w:p w14:paraId="15196CE7" w14:textId="25CDA685" w:rsidR="001272AA" w:rsidRPr="0093555C" w:rsidRDefault="001272AA">
      <w:pPr>
        <w:rPr>
          <w:color w:val="000000" w:themeColor="text1"/>
          <w:sz w:val="32"/>
          <w:szCs w:val="32"/>
        </w:rPr>
      </w:pPr>
      <w:r w:rsidRPr="0093555C">
        <w:rPr>
          <w:b/>
          <w:bCs/>
          <w:color w:val="000000" w:themeColor="text1"/>
          <w:sz w:val="32"/>
          <w:szCs w:val="32"/>
        </w:rPr>
        <w:t>Award/Level:</w:t>
      </w:r>
      <w:r w:rsidRPr="0093555C">
        <w:rPr>
          <w:b/>
          <w:bCs/>
          <w:color w:val="000000" w:themeColor="text1"/>
          <w:sz w:val="32"/>
          <w:szCs w:val="32"/>
        </w:rPr>
        <w:tab/>
      </w:r>
      <w:r w:rsidR="000D43E8" w:rsidRPr="00874082">
        <w:rPr>
          <w:rFonts w:cstheme="minorHAnsi"/>
          <w:sz w:val="32"/>
          <w:szCs w:val="32"/>
        </w:rPr>
        <w:t xml:space="preserve">Local Government Industry Award 2020, Level </w:t>
      </w:r>
      <w:r w:rsidR="00A63F52">
        <w:rPr>
          <w:rFonts w:cstheme="minorHAnsi"/>
          <w:sz w:val="32"/>
          <w:szCs w:val="32"/>
        </w:rPr>
        <w:t>6</w:t>
      </w:r>
      <w:r w:rsidR="0045592D" w:rsidRPr="00874082">
        <w:rPr>
          <w:rFonts w:cstheme="minorHAnsi"/>
          <w:sz w:val="32"/>
          <w:szCs w:val="32"/>
        </w:rPr>
        <w:t>/</w:t>
      </w:r>
      <w:r w:rsidR="00874082" w:rsidRPr="00874082">
        <w:rPr>
          <w:rFonts w:cstheme="minorHAnsi"/>
          <w:sz w:val="32"/>
          <w:szCs w:val="32"/>
        </w:rPr>
        <w:t>1</w:t>
      </w:r>
    </w:p>
    <w:p w14:paraId="43FFF597" w14:textId="4142AFE6" w:rsidR="001272AA" w:rsidRPr="0093555C" w:rsidRDefault="001272AA">
      <w:pPr>
        <w:rPr>
          <w:b/>
          <w:bCs/>
          <w:color w:val="000000" w:themeColor="text1"/>
          <w:sz w:val="32"/>
          <w:szCs w:val="32"/>
        </w:rPr>
      </w:pPr>
      <w:r w:rsidRPr="0093555C">
        <w:rPr>
          <w:b/>
          <w:bCs/>
          <w:color w:val="000000" w:themeColor="text1"/>
          <w:sz w:val="32"/>
          <w:szCs w:val="32"/>
        </w:rPr>
        <w:t>Date Revised:</w:t>
      </w:r>
      <w:r w:rsidRPr="0093555C">
        <w:rPr>
          <w:b/>
          <w:bCs/>
          <w:color w:val="000000" w:themeColor="text1"/>
          <w:sz w:val="32"/>
          <w:szCs w:val="32"/>
        </w:rPr>
        <w:tab/>
      </w:r>
      <w:r w:rsidR="00874082" w:rsidRPr="00874082">
        <w:rPr>
          <w:color w:val="000000" w:themeColor="text1"/>
          <w:sz w:val="32"/>
          <w:szCs w:val="32"/>
        </w:rPr>
        <w:t>August 2021</w:t>
      </w:r>
    </w:p>
    <w:p w14:paraId="3B9CB16E" w14:textId="30C485F4" w:rsidR="00DA0B7F" w:rsidRDefault="005D620A">
      <w:pPr>
        <w:rPr>
          <w:noProof/>
        </w:rPr>
      </w:pPr>
      <w:r>
        <w:rPr>
          <w:noProof/>
        </w:rPr>
        <w:t xml:space="preserve">  </w:t>
      </w:r>
      <w:r w:rsidR="00DA0B7F">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77777777" w:rsidR="00DA0B7F" w:rsidRDefault="00DA0B7F"/>
    <w:p w14:paraId="40694AD7" w14:textId="52F3367E" w:rsidR="0093555C" w:rsidRDefault="0093555C">
      <w:pPr>
        <w:rPr>
          <w:rFonts w:ascii="Arial" w:hAnsi="Arial" w:cs="Arial"/>
          <w:b/>
          <w:bCs/>
          <w:color w:val="4472C4" w:themeColor="accent1"/>
          <w:sz w:val="28"/>
          <w:szCs w:val="28"/>
          <w:u w:val="single"/>
        </w:rPr>
      </w:pPr>
      <w:r w:rsidRPr="003631C7">
        <w:rPr>
          <w:rFonts w:ascii="Arial" w:hAnsi="Arial" w:cs="Arial"/>
          <w:b/>
          <w:bCs/>
          <w:color w:val="4472C4" w:themeColor="accent1"/>
          <w:sz w:val="28"/>
          <w:szCs w:val="28"/>
          <w:u w:val="single"/>
        </w:rPr>
        <w:lastRenderedPageBreak/>
        <w:t>Responsibilities and Duties</w:t>
      </w:r>
    </w:p>
    <w:p w14:paraId="7BDA898C" w14:textId="734CEAFC" w:rsidR="00A63F52" w:rsidRPr="00A63F52" w:rsidRDefault="00A63F52" w:rsidP="00A63F52">
      <w:pPr>
        <w:pStyle w:val="TableParagraph"/>
        <w:numPr>
          <w:ilvl w:val="0"/>
          <w:numId w:val="17"/>
        </w:numPr>
        <w:tabs>
          <w:tab w:val="left" w:pos="566"/>
          <w:tab w:val="left" w:pos="567"/>
        </w:tabs>
        <w:ind w:right="623"/>
        <w:rPr>
          <w:rFonts w:ascii="Symbol" w:hAnsi="Symbol"/>
          <w:sz w:val="24"/>
          <w:szCs w:val="24"/>
        </w:rPr>
      </w:pPr>
      <w:r w:rsidRPr="00A63F52">
        <w:rPr>
          <w:sz w:val="24"/>
          <w:szCs w:val="24"/>
        </w:rPr>
        <w:t>Maintain lawn and grass areas using machinery, fertilisers and chemicals.</w:t>
      </w:r>
    </w:p>
    <w:p w14:paraId="1D593D08" w14:textId="1B1B2802" w:rsidR="00A63F52" w:rsidRPr="00A63F52" w:rsidRDefault="00A63F52" w:rsidP="00A63F52">
      <w:pPr>
        <w:pStyle w:val="TableParagraph"/>
        <w:numPr>
          <w:ilvl w:val="0"/>
          <w:numId w:val="17"/>
        </w:numPr>
        <w:tabs>
          <w:tab w:val="left" w:pos="566"/>
          <w:tab w:val="left" w:pos="567"/>
        </w:tabs>
        <w:ind w:right="623"/>
        <w:rPr>
          <w:rFonts w:ascii="Symbol" w:hAnsi="Symbol"/>
          <w:sz w:val="24"/>
          <w:szCs w:val="24"/>
        </w:rPr>
      </w:pPr>
      <w:r w:rsidRPr="00A63F52">
        <w:rPr>
          <w:sz w:val="24"/>
          <w:szCs w:val="24"/>
        </w:rPr>
        <w:t>Basic servicing of equipment such as tools, lawn mowers and heavy machinery as per the schedule</w:t>
      </w:r>
      <w:r w:rsidRPr="00A63F52">
        <w:rPr>
          <w:spacing w:val="-4"/>
          <w:sz w:val="24"/>
          <w:szCs w:val="24"/>
        </w:rPr>
        <w:t xml:space="preserve"> </w:t>
      </w:r>
      <w:r w:rsidRPr="00A63F52">
        <w:rPr>
          <w:sz w:val="24"/>
          <w:szCs w:val="24"/>
        </w:rPr>
        <w:t>required.</w:t>
      </w:r>
    </w:p>
    <w:p w14:paraId="038710A9" w14:textId="77777777" w:rsidR="00A63F52" w:rsidRPr="00A63F52" w:rsidRDefault="00A63F52" w:rsidP="00A63F52">
      <w:pPr>
        <w:pStyle w:val="TableParagraph"/>
        <w:numPr>
          <w:ilvl w:val="0"/>
          <w:numId w:val="17"/>
        </w:numPr>
        <w:tabs>
          <w:tab w:val="left" w:pos="566"/>
          <w:tab w:val="left" w:pos="567"/>
        </w:tabs>
        <w:spacing w:line="244" w:lineRule="exact"/>
        <w:rPr>
          <w:rFonts w:ascii="Symbol" w:hAnsi="Symbol"/>
          <w:sz w:val="24"/>
          <w:szCs w:val="24"/>
        </w:rPr>
      </w:pPr>
      <w:r w:rsidRPr="00A63F52">
        <w:rPr>
          <w:sz w:val="24"/>
          <w:szCs w:val="24"/>
        </w:rPr>
        <w:t>Operate and install irrigation and drainage systems as</w:t>
      </w:r>
      <w:r w:rsidRPr="00A63F52">
        <w:rPr>
          <w:spacing w:val="-6"/>
          <w:sz w:val="24"/>
          <w:szCs w:val="24"/>
        </w:rPr>
        <w:t xml:space="preserve"> </w:t>
      </w:r>
      <w:r w:rsidRPr="00A63F52">
        <w:rPr>
          <w:sz w:val="24"/>
          <w:szCs w:val="24"/>
        </w:rPr>
        <w:t>directed.</w:t>
      </w:r>
    </w:p>
    <w:p w14:paraId="6F96D213" w14:textId="77777777" w:rsidR="00A63F52" w:rsidRPr="00A63F52" w:rsidRDefault="00A63F52" w:rsidP="00A63F52">
      <w:pPr>
        <w:pStyle w:val="TableParagraph"/>
        <w:numPr>
          <w:ilvl w:val="0"/>
          <w:numId w:val="17"/>
        </w:numPr>
        <w:tabs>
          <w:tab w:val="left" w:pos="566"/>
          <w:tab w:val="left" w:pos="567"/>
        </w:tabs>
        <w:spacing w:line="235" w:lineRule="auto"/>
        <w:ind w:right="630"/>
        <w:rPr>
          <w:rFonts w:ascii="Symbol" w:hAnsi="Symbol"/>
          <w:sz w:val="24"/>
          <w:szCs w:val="24"/>
        </w:rPr>
      </w:pPr>
      <w:r w:rsidRPr="00A63F52">
        <w:rPr>
          <w:sz w:val="24"/>
          <w:szCs w:val="24"/>
        </w:rPr>
        <w:t>Prepare garden beds or lawn areas by cultivating soil and adding fertilisers and compost, using growth regulators and other</w:t>
      </w:r>
      <w:r w:rsidRPr="00A63F52">
        <w:rPr>
          <w:spacing w:val="-15"/>
          <w:sz w:val="24"/>
          <w:szCs w:val="24"/>
        </w:rPr>
        <w:t xml:space="preserve"> </w:t>
      </w:r>
      <w:r w:rsidRPr="00A63F52">
        <w:rPr>
          <w:sz w:val="24"/>
          <w:szCs w:val="24"/>
        </w:rPr>
        <w:t>chemicals.</w:t>
      </w:r>
    </w:p>
    <w:p w14:paraId="080602F7" w14:textId="77777777" w:rsidR="00A63F52" w:rsidRPr="00A63F52" w:rsidRDefault="00A63F52" w:rsidP="00A63F52">
      <w:pPr>
        <w:pStyle w:val="TableParagraph"/>
        <w:numPr>
          <w:ilvl w:val="0"/>
          <w:numId w:val="17"/>
        </w:numPr>
        <w:tabs>
          <w:tab w:val="left" w:pos="566"/>
          <w:tab w:val="left" w:pos="567"/>
        </w:tabs>
        <w:spacing w:before="4"/>
        <w:ind w:right="633"/>
        <w:rPr>
          <w:rFonts w:ascii="Symbol" w:hAnsi="Symbol"/>
          <w:sz w:val="24"/>
          <w:szCs w:val="24"/>
        </w:rPr>
      </w:pPr>
      <w:r w:rsidRPr="00A63F52">
        <w:rPr>
          <w:sz w:val="24"/>
          <w:szCs w:val="24"/>
        </w:rPr>
        <w:t>Identify and correct soil deficiencies and treat pests and diseases affecting</w:t>
      </w:r>
      <w:r w:rsidRPr="00A63F52">
        <w:rPr>
          <w:spacing w:val="-2"/>
          <w:sz w:val="24"/>
          <w:szCs w:val="24"/>
        </w:rPr>
        <w:t xml:space="preserve"> </w:t>
      </w:r>
      <w:r w:rsidRPr="00A63F52">
        <w:rPr>
          <w:sz w:val="24"/>
          <w:szCs w:val="24"/>
        </w:rPr>
        <w:t>plants.</w:t>
      </w:r>
    </w:p>
    <w:p w14:paraId="69AC6C1C" w14:textId="77777777" w:rsidR="00A63F52" w:rsidRPr="00A63F52" w:rsidRDefault="00A63F52" w:rsidP="00A63F52">
      <w:pPr>
        <w:pStyle w:val="TableParagraph"/>
        <w:numPr>
          <w:ilvl w:val="0"/>
          <w:numId w:val="17"/>
        </w:numPr>
        <w:tabs>
          <w:tab w:val="left" w:pos="566"/>
          <w:tab w:val="left" w:pos="567"/>
        </w:tabs>
        <w:spacing w:line="244" w:lineRule="exact"/>
        <w:rPr>
          <w:rFonts w:ascii="Symbol" w:hAnsi="Symbol"/>
          <w:sz w:val="24"/>
          <w:szCs w:val="24"/>
        </w:rPr>
      </w:pPr>
      <w:r w:rsidRPr="00A63F52">
        <w:rPr>
          <w:sz w:val="24"/>
          <w:szCs w:val="24"/>
        </w:rPr>
        <w:t>Read landscape plans and construct rockeries, paths or</w:t>
      </w:r>
      <w:r w:rsidRPr="00A63F52">
        <w:rPr>
          <w:spacing w:val="-3"/>
          <w:sz w:val="24"/>
          <w:szCs w:val="24"/>
        </w:rPr>
        <w:t xml:space="preserve"> </w:t>
      </w:r>
      <w:r w:rsidRPr="00A63F52">
        <w:rPr>
          <w:sz w:val="24"/>
          <w:szCs w:val="24"/>
        </w:rPr>
        <w:t>ponds.</w:t>
      </w:r>
    </w:p>
    <w:p w14:paraId="16BC58B9" w14:textId="77777777" w:rsidR="00A63F52" w:rsidRPr="00A63F52" w:rsidRDefault="00A63F52" w:rsidP="00A63F52">
      <w:pPr>
        <w:pStyle w:val="TableParagraph"/>
        <w:numPr>
          <w:ilvl w:val="0"/>
          <w:numId w:val="17"/>
        </w:numPr>
        <w:tabs>
          <w:tab w:val="left" w:pos="566"/>
          <w:tab w:val="left" w:pos="567"/>
        </w:tabs>
        <w:spacing w:line="242" w:lineRule="exact"/>
        <w:rPr>
          <w:rFonts w:ascii="Symbol" w:hAnsi="Symbol"/>
          <w:sz w:val="24"/>
          <w:szCs w:val="24"/>
        </w:rPr>
      </w:pPr>
      <w:r w:rsidRPr="00A63F52">
        <w:rPr>
          <w:sz w:val="24"/>
          <w:szCs w:val="24"/>
        </w:rPr>
        <w:t>Plant and transplant flowers, shrubs, trees and</w:t>
      </w:r>
      <w:r w:rsidRPr="00A63F52">
        <w:rPr>
          <w:spacing w:val="-7"/>
          <w:sz w:val="24"/>
          <w:szCs w:val="24"/>
        </w:rPr>
        <w:t xml:space="preserve"> </w:t>
      </w:r>
      <w:r w:rsidRPr="00A63F52">
        <w:rPr>
          <w:sz w:val="24"/>
          <w:szCs w:val="24"/>
        </w:rPr>
        <w:t>lawns.</w:t>
      </w:r>
    </w:p>
    <w:p w14:paraId="52A46FEC" w14:textId="77777777" w:rsidR="00A63F52" w:rsidRPr="00A63F52" w:rsidRDefault="00A63F52" w:rsidP="00A63F52">
      <w:pPr>
        <w:pStyle w:val="TableParagraph"/>
        <w:numPr>
          <w:ilvl w:val="0"/>
          <w:numId w:val="17"/>
        </w:numPr>
        <w:tabs>
          <w:tab w:val="left" w:pos="566"/>
          <w:tab w:val="left" w:pos="567"/>
        </w:tabs>
        <w:ind w:right="634"/>
        <w:rPr>
          <w:rFonts w:ascii="Symbol" w:hAnsi="Symbol"/>
          <w:sz w:val="24"/>
          <w:szCs w:val="24"/>
        </w:rPr>
      </w:pPr>
      <w:r w:rsidRPr="00A63F52">
        <w:rPr>
          <w:sz w:val="24"/>
          <w:szCs w:val="24"/>
        </w:rPr>
        <w:t>Maintain gardens by fertilising, trimming and making sure that plants are receiving adequate water.</w:t>
      </w:r>
    </w:p>
    <w:p w14:paraId="01AA58C7" w14:textId="77777777" w:rsidR="00A63F52" w:rsidRPr="00A63F52" w:rsidRDefault="00A63F52" w:rsidP="00A63F52">
      <w:pPr>
        <w:numPr>
          <w:ilvl w:val="0"/>
          <w:numId w:val="17"/>
        </w:numPr>
        <w:spacing w:after="0" w:line="240" w:lineRule="auto"/>
        <w:rPr>
          <w:rFonts w:ascii="Arial" w:hAnsi="Arial" w:cs="Arial"/>
          <w:sz w:val="24"/>
          <w:szCs w:val="24"/>
        </w:rPr>
      </w:pPr>
      <w:r w:rsidRPr="00A63F52">
        <w:rPr>
          <w:rFonts w:ascii="Arial" w:hAnsi="Arial" w:cs="Arial"/>
          <w:sz w:val="24"/>
          <w:szCs w:val="24"/>
        </w:rPr>
        <w:t>Any</w:t>
      </w:r>
      <w:r w:rsidRPr="00A63F52">
        <w:rPr>
          <w:rFonts w:ascii="Arial" w:hAnsi="Arial" w:cs="Arial"/>
          <w:spacing w:val="-11"/>
          <w:sz w:val="24"/>
          <w:szCs w:val="24"/>
        </w:rPr>
        <w:t xml:space="preserve"> </w:t>
      </w:r>
      <w:r w:rsidRPr="00A63F52">
        <w:rPr>
          <w:rFonts w:ascii="Arial" w:hAnsi="Arial" w:cs="Arial"/>
          <w:spacing w:val="-3"/>
          <w:sz w:val="24"/>
          <w:szCs w:val="24"/>
        </w:rPr>
        <w:t>other</w:t>
      </w:r>
      <w:r w:rsidRPr="00A63F52">
        <w:rPr>
          <w:rFonts w:ascii="Arial" w:hAnsi="Arial" w:cs="Arial"/>
          <w:spacing w:val="-6"/>
          <w:sz w:val="24"/>
          <w:szCs w:val="24"/>
        </w:rPr>
        <w:t xml:space="preserve"> </w:t>
      </w:r>
      <w:r w:rsidRPr="00A63F52">
        <w:rPr>
          <w:rFonts w:ascii="Arial" w:hAnsi="Arial" w:cs="Arial"/>
          <w:spacing w:val="-3"/>
          <w:sz w:val="24"/>
          <w:szCs w:val="24"/>
        </w:rPr>
        <w:t>duties</w:t>
      </w:r>
      <w:r w:rsidRPr="00A63F52">
        <w:rPr>
          <w:rFonts w:ascii="Arial" w:hAnsi="Arial" w:cs="Arial"/>
          <w:spacing w:val="-5"/>
          <w:sz w:val="24"/>
          <w:szCs w:val="24"/>
        </w:rPr>
        <w:t xml:space="preserve"> </w:t>
      </w:r>
      <w:r w:rsidRPr="00A63F52">
        <w:rPr>
          <w:rFonts w:ascii="Arial" w:hAnsi="Arial" w:cs="Arial"/>
          <w:spacing w:val="-3"/>
          <w:sz w:val="24"/>
          <w:szCs w:val="24"/>
        </w:rPr>
        <w:t>consistent</w:t>
      </w:r>
      <w:r w:rsidRPr="00A63F52">
        <w:rPr>
          <w:rFonts w:ascii="Arial" w:hAnsi="Arial" w:cs="Arial"/>
          <w:spacing w:val="-8"/>
          <w:sz w:val="24"/>
          <w:szCs w:val="24"/>
        </w:rPr>
        <w:t xml:space="preserve"> </w:t>
      </w:r>
      <w:r w:rsidRPr="00A63F52">
        <w:rPr>
          <w:rFonts w:ascii="Arial" w:hAnsi="Arial" w:cs="Arial"/>
          <w:spacing w:val="-3"/>
          <w:sz w:val="24"/>
          <w:szCs w:val="24"/>
        </w:rPr>
        <w:t>with</w:t>
      </w:r>
      <w:r w:rsidRPr="00A63F52">
        <w:rPr>
          <w:rFonts w:ascii="Arial" w:hAnsi="Arial" w:cs="Arial"/>
          <w:spacing w:val="-7"/>
          <w:sz w:val="24"/>
          <w:szCs w:val="24"/>
        </w:rPr>
        <w:t xml:space="preserve"> </w:t>
      </w:r>
      <w:r w:rsidRPr="00A63F52">
        <w:rPr>
          <w:rFonts w:ascii="Arial" w:hAnsi="Arial" w:cs="Arial"/>
          <w:sz w:val="24"/>
          <w:szCs w:val="24"/>
        </w:rPr>
        <w:t>the</w:t>
      </w:r>
      <w:r w:rsidRPr="00A63F52">
        <w:rPr>
          <w:rFonts w:ascii="Arial" w:hAnsi="Arial" w:cs="Arial"/>
          <w:spacing w:val="-7"/>
          <w:sz w:val="24"/>
          <w:szCs w:val="24"/>
        </w:rPr>
        <w:t xml:space="preserve"> </w:t>
      </w:r>
      <w:r w:rsidRPr="00A63F52">
        <w:rPr>
          <w:rFonts w:ascii="Arial" w:hAnsi="Arial" w:cs="Arial"/>
          <w:spacing w:val="-3"/>
          <w:sz w:val="24"/>
          <w:szCs w:val="24"/>
        </w:rPr>
        <w:t>level</w:t>
      </w:r>
      <w:r w:rsidRPr="00A63F52">
        <w:rPr>
          <w:rFonts w:ascii="Arial" w:hAnsi="Arial" w:cs="Arial"/>
          <w:spacing w:val="-8"/>
          <w:sz w:val="24"/>
          <w:szCs w:val="24"/>
        </w:rPr>
        <w:t xml:space="preserve"> </w:t>
      </w:r>
      <w:r w:rsidRPr="00A63F52">
        <w:rPr>
          <w:rFonts w:ascii="Arial" w:hAnsi="Arial" w:cs="Arial"/>
          <w:sz w:val="24"/>
          <w:szCs w:val="24"/>
        </w:rPr>
        <w:t>of</w:t>
      </w:r>
      <w:r w:rsidRPr="00A63F52">
        <w:rPr>
          <w:rFonts w:ascii="Arial" w:hAnsi="Arial" w:cs="Arial"/>
          <w:spacing w:val="-3"/>
          <w:sz w:val="24"/>
          <w:szCs w:val="24"/>
        </w:rPr>
        <w:t xml:space="preserve"> </w:t>
      </w:r>
      <w:r w:rsidRPr="00A63F52">
        <w:rPr>
          <w:rFonts w:ascii="Arial" w:hAnsi="Arial" w:cs="Arial"/>
          <w:sz w:val="24"/>
          <w:szCs w:val="24"/>
        </w:rPr>
        <w:t>the</w:t>
      </w:r>
      <w:r w:rsidRPr="00A63F52">
        <w:rPr>
          <w:rFonts w:ascii="Arial" w:hAnsi="Arial" w:cs="Arial"/>
          <w:spacing w:val="-7"/>
          <w:sz w:val="24"/>
          <w:szCs w:val="24"/>
        </w:rPr>
        <w:t xml:space="preserve"> </w:t>
      </w:r>
      <w:r w:rsidRPr="00A63F52">
        <w:rPr>
          <w:rFonts w:ascii="Arial" w:hAnsi="Arial" w:cs="Arial"/>
          <w:spacing w:val="-3"/>
          <w:sz w:val="24"/>
          <w:szCs w:val="24"/>
        </w:rPr>
        <w:t>position</w:t>
      </w:r>
      <w:r w:rsidRPr="00A63F52">
        <w:rPr>
          <w:rFonts w:ascii="Arial" w:hAnsi="Arial" w:cs="Arial"/>
          <w:spacing w:val="-7"/>
          <w:sz w:val="24"/>
          <w:szCs w:val="24"/>
        </w:rPr>
        <w:t xml:space="preserve"> </w:t>
      </w:r>
      <w:r w:rsidRPr="00A63F52">
        <w:rPr>
          <w:rFonts w:ascii="Arial" w:hAnsi="Arial" w:cs="Arial"/>
          <w:sz w:val="24"/>
          <w:szCs w:val="24"/>
        </w:rPr>
        <w:t>as</w:t>
      </w:r>
      <w:r w:rsidRPr="00A63F52">
        <w:rPr>
          <w:rFonts w:ascii="Arial" w:hAnsi="Arial" w:cs="Arial"/>
          <w:spacing w:val="-5"/>
          <w:sz w:val="24"/>
          <w:szCs w:val="24"/>
        </w:rPr>
        <w:t xml:space="preserve"> </w:t>
      </w:r>
      <w:r w:rsidRPr="00A63F52">
        <w:rPr>
          <w:rFonts w:ascii="Arial" w:hAnsi="Arial" w:cs="Arial"/>
          <w:spacing w:val="-3"/>
          <w:sz w:val="24"/>
          <w:szCs w:val="24"/>
        </w:rPr>
        <w:t>directed</w:t>
      </w:r>
    </w:p>
    <w:p w14:paraId="611E7463" w14:textId="77777777" w:rsidR="00FE4AFD" w:rsidRPr="00E67F53" w:rsidRDefault="00FE4AFD" w:rsidP="000200BA">
      <w:pPr>
        <w:rPr>
          <w:rFonts w:cstheme="minorHAnsi"/>
          <w:color w:val="4472C4" w:themeColor="accent1"/>
          <w:sz w:val="12"/>
          <w:szCs w:val="12"/>
        </w:rPr>
      </w:pPr>
    </w:p>
    <w:p w14:paraId="5F8A38AC" w14:textId="77777777" w:rsidR="000200BA" w:rsidRPr="009757E3" w:rsidRDefault="000200BA" w:rsidP="000200BA">
      <w:pPr>
        <w:spacing w:before="40" w:after="40"/>
        <w:ind w:right="528"/>
        <w:jc w:val="both"/>
        <w:rPr>
          <w:rFonts w:ascii="Arial" w:hAnsi="Arial" w:cs="Arial"/>
          <w:b/>
          <w:sz w:val="28"/>
          <w:szCs w:val="28"/>
        </w:rPr>
      </w:pPr>
      <w:r w:rsidRPr="009757E3">
        <w:rPr>
          <w:rFonts w:ascii="Arial" w:hAnsi="Arial" w:cs="Arial"/>
          <w:b/>
          <w:sz w:val="28"/>
          <w:szCs w:val="28"/>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7BDA89E4" w14:textId="493A01F4" w:rsidR="000F5492" w:rsidRPr="000C6CED"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11C773DC" w14:textId="77777777" w:rsidR="006D33AC" w:rsidRPr="009D0F31" w:rsidRDefault="006D33AC" w:rsidP="000200BA">
      <w:pPr>
        <w:spacing w:before="40" w:after="40"/>
        <w:ind w:right="528"/>
        <w:jc w:val="both"/>
        <w:rPr>
          <w:rFonts w:ascii="Arial" w:hAnsi="Arial" w:cs="Arial"/>
          <w:b/>
          <w:sz w:val="16"/>
          <w:szCs w:val="16"/>
        </w:rPr>
      </w:pPr>
    </w:p>
    <w:p w14:paraId="61C8ABDC" w14:textId="77777777" w:rsidR="003631C7" w:rsidRPr="009D0F31" w:rsidRDefault="003631C7" w:rsidP="000200BA">
      <w:pPr>
        <w:spacing w:before="40" w:after="40"/>
        <w:ind w:right="528"/>
        <w:jc w:val="both"/>
        <w:rPr>
          <w:rFonts w:ascii="Arial" w:hAnsi="Arial" w:cs="Arial"/>
          <w:b/>
          <w:sz w:val="16"/>
          <w:szCs w:val="16"/>
        </w:rPr>
      </w:pPr>
    </w:p>
    <w:p w14:paraId="153C81EC" w14:textId="2BB470E7" w:rsidR="006D33AC" w:rsidRPr="006D33AC" w:rsidRDefault="003E789D" w:rsidP="006D33AC">
      <w:pPr>
        <w:spacing w:before="40" w:after="40"/>
        <w:ind w:right="528"/>
        <w:jc w:val="both"/>
        <w:rPr>
          <w:rFonts w:ascii="Arial" w:hAnsi="Arial" w:cs="Arial"/>
          <w:b/>
          <w:sz w:val="28"/>
          <w:szCs w:val="28"/>
        </w:rPr>
      </w:pPr>
      <w:r>
        <w:rPr>
          <w:rFonts w:ascii="Arial" w:hAnsi="Arial" w:cs="Arial"/>
          <w:b/>
          <w:sz w:val="28"/>
          <w:szCs w:val="28"/>
        </w:rPr>
        <w:t>Work Health and Safety</w:t>
      </w:r>
      <w:r w:rsidR="000200BA" w:rsidRPr="009757E3">
        <w:rPr>
          <w:rFonts w:ascii="Arial" w:hAnsi="Arial" w:cs="Arial"/>
          <w:b/>
          <w:sz w:val="28"/>
          <w:szCs w:val="28"/>
        </w:rPr>
        <w:t>, Employee Requirements</w:t>
      </w:r>
    </w:p>
    <w:p w14:paraId="381F5924" w14:textId="5906414A" w:rsidR="006D33AC" w:rsidRPr="009D0F31" w:rsidRDefault="006D33AC" w:rsidP="006D33AC">
      <w:pPr>
        <w:spacing w:before="40" w:after="40"/>
        <w:ind w:right="528"/>
        <w:jc w:val="both"/>
        <w:rPr>
          <w:rFonts w:ascii="Arial" w:hAnsi="Arial" w:cs="Arial"/>
          <w:sz w:val="16"/>
          <w:szCs w:val="16"/>
        </w:rPr>
      </w:pPr>
    </w:p>
    <w:p w14:paraId="6A55045D" w14:textId="77777777" w:rsidR="006D33AC" w:rsidRDefault="006D33AC" w:rsidP="006D33AC">
      <w:pPr>
        <w:widowControl w:val="0"/>
        <w:autoSpaceDE w:val="0"/>
        <w:autoSpaceDN w:val="0"/>
        <w:spacing w:after="0" w:line="240" w:lineRule="auto"/>
        <w:ind w:left="105"/>
        <w:jc w:val="both"/>
        <w:rPr>
          <w:rFonts w:ascii="Arial" w:eastAsia="Arial" w:hAnsi="Arial" w:cs="Arial"/>
          <w:sz w:val="32"/>
          <w:szCs w:val="32"/>
          <w:lang w:val="en-US" w:bidi="en-US"/>
        </w:rPr>
      </w:pPr>
      <w:r w:rsidRPr="006D33AC">
        <w:rPr>
          <w:rFonts w:ascii="Arial" w:eastAsia="Arial" w:hAnsi="Arial" w:cs="Arial"/>
          <w:sz w:val="32"/>
          <w:szCs w:val="32"/>
          <w:lang w:val="en-US" w:bidi="en-US"/>
        </w:rPr>
        <w:t>Employees are responsible and accountable for:</w:t>
      </w:r>
    </w:p>
    <w:p w14:paraId="5A9559CC" w14:textId="76CEB270" w:rsidR="006D33AC" w:rsidRPr="006D33AC" w:rsidRDefault="003631C7" w:rsidP="006D33AC">
      <w:pPr>
        <w:widowControl w:val="0"/>
        <w:numPr>
          <w:ilvl w:val="0"/>
          <w:numId w:val="15"/>
        </w:numPr>
        <w:tabs>
          <w:tab w:val="left" w:pos="750"/>
        </w:tabs>
        <w:autoSpaceDE w:val="0"/>
        <w:autoSpaceDN w:val="0"/>
        <w:spacing w:before="40" w:after="0" w:line="240" w:lineRule="auto"/>
        <w:ind w:right="633"/>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 xml:space="preserve">Complying with workplace procedures for risk identification, risk assessment </w:t>
      </w:r>
      <w:r w:rsidR="00E67F53">
        <w:rPr>
          <w:rFonts w:ascii="Arial" w:eastAsia="Arial" w:hAnsi="Arial" w:cs="Arial"/>
          <w:sz w:val="24"/>
          <w:szCs w:val="24"/>
          <w:lang w:val="en-US" w:bidi="en-US"/>
        </w:rPr>
        <w:t>&amp;</w:t>
      </w:r>
      <w:r w:rsidR="006D33AC" w:rsidRPr="006D33AC">
        <w:rPr>
          <w:rFonts w:ascii="Arial" w:eastAsia="Arial" w:hAnsi="Arial" w:cs="Arial"/>
          <w:sz w:val="24"/>
          <w:szCs w:val="24"/>
          <w:lang w:val="en-US" w:bidi="en-US"/>
        </w:rPr>
        <w:t xml:space="preserve"> risk</w:t>
      </w:r>
      <w:r w:rsidR="006D33AC" w:rsidRPr="006D33AC">
        <w:rPr>
          <w:rFonts w:ascii="Arial" w:eastAsia="Arial" w:hAnsi="Arial" w:cs="Arial"/>
          <w:spacing w:val="-3"/>
          <w:sz w:val="24"/>
          <w:szCs w:val="24"/>
          <w:lang w:val="en-US" w:bidi="en-US"/>
        </w:rPr>
        <w:t xml:space="preserve"> </w:t>
      </w:r>
      <w:r w:rsidR="006D33AC" w:rsidRPr="006D33AC">
        <w:rPr>
          <w:rFonts w:ascii="Arial" w:eastAsia="Arial" w:hAnsi="Arial" w:cs="Arial"/>
          <w:sz w:val="24"/>
          <w:szCs w:val="24"/>
          <w:lang w:val="en-US" w:bidi="en-US"/>
        </w:rPr>
        <w:t>control</w:t>
      </w:r>
    </w:p>
    <w:p w14:paraId="2EA2C42C" w14:textId="24EDD438" w:rsidR="006D33AC" w:rsidRPr="006D33AC" w:rsidRDefault="003631C7" w:rsidP="006D33AC">
      <w:pPr>
        <w:widowControl w:val="0"/>
        <w:numPr>
          <w:ilvl w:val="0"/>
          <w:numId w:val="15"/>
        </w:numPr>
        <w:tabs>
          <w:tab w:val="left" w:pos="750"/>
        </w:tabs>
        <w:autoSpaceDE w:val="0"/>
        <w:autoSpaceDN w:val="0"/>
        <w:spacing w:before="38" w:after="0" w:line="240" w:lineRule="auto"/>
        <w:ind w:right="634"/>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 xml:space="preserve">Participation in activities associated with the management of workplace health </w:t>
      </w:r>
      <w:r w:rsidR="009D0F31">
        <w:rPr>
          <w:rFonts w:ascii="Arial" w:eastAsia="Arial" w:hAnsi="Arial" w:cs="Arial"/>
          <w:sz w:val="24"/>
          <w:szCs w:val="24"/>
          <w:lang w:val="en-US" w:bidi="en-US"/>
        </w:rPr>
        <w:t>&amp;</w:t>
      </w:r>
      <w:r w:rsidR="006D33AC" w:rsidRPr="006D33AC">
        <w:rPr>
          <w:rFonts w:ascii="Arial" w:eastAsia="Arial" w:hAnsi="Arial" w:cs="Arial"/>
          <w:sz w:val="24"/>
          <w:szCs w:val="24"/>
          <w:lang w:val="en-US" w:bidi="en-US"/>
        </w:rPr>
        <w:t xml:space="preserve"> safety.</w:t>
      </w:r>
    </w:p>
    <w:p w14:paraId="354C9664" w14:textId="656F04E9" w:rsidR="006D33AC" w:rsidRDefault="003631C7" w:rsidP="006D33AC">
      <w:pPr>
        <w:widowControl w:val="0"/>
        <w:numPr>
          <w:ilvl w:val="0"/>
          <w:numId w:val="15"/>
        </w:numPr>
        <w:tabs>
          <w:tab w:val="left" w:pos="750"/>
        </w:tabs>
        <w:autoSpaceDE w:val="0"/>
        <w:autoSpaceDN w:val="0"/>
        <w:spacing w:before="43" w:after="0" w:line="240" w:lineRule="auto"/>
        <w:ind w:right="636"/>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Identification and reporting of health and safety risks, accidents, incidents, injuries, property damage and mishaps at the</w:t>
      </w:r>
      <w:r w:rsidR="006D33AC" w:rsidRPr="006D33AC">
        <w:rPr>
          <w:rFonts w:ascii="Arial" w:eastAsia="Arial" w:hAnsi="Arial" w:cs="Arial"/>
          <w:spacing w:val="-21"/>
          <w:sz w:val="24"/>
          <w:szCs w:val="24"/>
          <w:lang w:val="en-US" w:bidi="en-US"/>
        </w:rPr>
        <w:t xml:space="preserve"> </w:t>
      </w:r>
      <w:r w:rsidR="006D33AC" w:rsidRPr="006D33AC">
        <w:rPr>
          <w:rFonts w:ascii="Arial" w:eastAsia="Arial" w:hAnsi="Arial" w:cs="Arial"/>
          <w:sz w:val="24"/>
          <w:szCs w:val="24"/>
          <w:lang w:val="en-US" w:bidi="en-US"/>
        </w:rPr>
        <w:t>workplace</w:t>
      </w:r>
    </w:p>
    <w:p w14:paraId="56323BF7" w14:textId="4B5073CF" w:rsidR="006D33AC" w:rsidRPr="006D33AC" w:rsidRDefault="00660F01" w:rsidP="006D33AC">
      <w:pPr>
        <w:widowControl w:val="0"/>
        <w:numPr>
          <w:ilvl w:val="0"/>
          <w:numId w:val="15"/>
        </w:numPr>
        <w:tabs>
          <w:tab w:val="left" w:pos="750"/>
        </w:tabs>
        <w:autoSpaceDE w:val="0"/>
        <w:autoSpaceDN w:val="0"/>
        <w:spacing w:before="44" w:after="0" w:line="240" w:lineRule="auto"/>
        <w:jc w:val="both"/>
        <w:rPr>
          <w:rFonts w:ascii="Arial" w:eastAsia="Arial" w:hAnsi="Arial" w:cs="Arial"/>
          <w:sz w:val="24"/>
          <w:szCs w:val="24"/>
          <w:lang w:val="en-US" w:bidi="en-US"/>
        </w:rPr>
      </w:pPr>
      <w:r>
        <w:rPr>
          <w:rFonts w:ascii="Arial" w:eastAsia="Arial" w:hAnsi="Arial" w:cs="Arial"/>
          <w:sz w:val="24"/>
          <w:szCs w:val="24"/>
          <w:lang w:val="en-US" w:bidi="en-US"/>
        </w:rPr>
        <w:t xml:space="preserve"> </w:t>
      </w:r>
      <w:r w:rsidR="006D33AC" w:rsidRPr="006D33AC">
        <w:rPr>
          <w:rFonts w:ascii="Arial" w:eastAsia="Arial" w:hAnsi="Arial" w:cs="Arial"/>
          <w:sz w:val="24"/>
          <w:szCs w:val="24"/>
          <w:lang w:val="en-US" w:bidi="en-US"/>
        </w:rPr>
        <w:t>Correct utilization of appropriate personal protective</w:t>
      </w:r>
      <w:r w:rsidR="006D33AC" w:rsidRPr="006D33AC">
        <w:rPr>
          <w:rFonts w:ascii="Arial" w:eastAsia="Arial" w:hAnsi="Arial" w:cs="Arial"/>
          <w:spacing w:val="-7"/>
          <w:sz w:val="24"/>
          <w:szCs w:val="24"/>
          <w:lang w:val="en-US" w:bidi="en-US"/>
        </w:rPr>
        <w:t xml:space="preserve"> </w:t>
      </w:r>
      <w:r w:rsidR="006D33AC" w:rsidRPr="006D33AC">
        <w:rPr>
          <w:rFonts w:ascii="Arial" w:eastAsia="Arial" w:hAnsi="Arial" w:cs="Arial"/>
          <w:sz w:val="24"/>
          <w:szCs w:val="24"/>
          <w:lang w:val="en-US" w:bidi="en-US"/>
        </w:rPr>
        <w:t>equipment</w:t>
      </w:r>
    </w:p>
    <w:p w14:paraId="60335110" w14:textId="1924F5B0" w:rsidR="006D33AC" w:rsidRPr="006D33AC" w:rsidRDefault="006D33AC" w:rsidP="006D33AC">
      <w:pPr>
        <w:widowControl w:val="0"/>
        <w:numPr>
          <w:ilvl w:val="0"/>
          <w:numId w:val="15"/>
        </w:numPr>
        <w:autoSpaceDE w:val="0"/>
        <w:autoSpaceDN w:val="0"/>
        <w:spacing w:after="0" w:line="240" w:lineRule="auto"/>
        <w:jc w:val="both"/>
        <w:rPr>
          <w:rFonts w:ascii="Arial" w:eastAsia="Arial" w:hAnsi="Arial" w:cs="Arial"/>
          <w:sz w:val="24"/>
          <w:szCs w:val="24"/>
          <w:lang w:val="en-US" w:bidi="en-US"/>
        </w:rPr>
      </w:pPr>
      <w:r w:rsidRPr="006D33AC">
        <w:rPr>
          <w:rFonts w:ascii="Arial" w:eastAsia="Arial" w:hAnsi="Arial" w:cs="Arial"/>
          <w:sz w:val="24"/>
          <w:szCs w:val="24"/>
          <w:lang w:val="en-US" w:bidi="en-US"/>
        </w:rPr>
        <w:t>Promote, maintain, and improve the working environment and practices to ensure compliance with Industrial Awards, Workplace Health &amp; Safety, EEO legislation and Council’s Policies and Procedures</w:t>
      </w:r>
    </w:p>
    <w:p w14:paraId="18E9FB5B" w14:textId="21FAAB80" w:rsidR="00DE7976" w:rsidRPr="006D33AC" w:rsidRDefault="006D33AC" w:rsidP="006D33AC">
      <w:pPr>
        <w:pStyle w:val="ListParagraph"/>
        <w:numPr>
          <w:ilvl w:val="0"/>
          <w:numId w:val="15"/>
        </w:numPr>
        <w:spacing w:before="40" w:after="40"/>
        <w:ind w:right="528"/>
        <w:jc w:val="both"/>
        <w:rPr>
          <w:rFonts w:ascii="Arial" w:hAnsi="Arial" w:cs="Arial"/>
          <w:sz w:val="24"/>
          <w:szCs w:val="24"/>
        </w:rPr>
      </w:pPr>
      <w:r w:rsidRPr="006D33AC">
        <w:rPr>
          <w:rFonts w:ascii="Arial" w:eastAsia="Arial" w:hAnsi="Arial" w:cs="Arial"/>
          <w:sz w:val="24"/>
          <w:szCs w:val="24"/>
          <w:lang w:val="en-US" w:bidi="en-US"/>
        </w:rPr>
        <w:t>Ensure</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that</w:t>
      </w:r>
      <w:r w:rsidRPr="006D33AC">
        <w:rPr>
          <w:rFonts w:ascii="Arial" w:eastAsia="Arial" w:hAnsi="Arial" w:cs="Arial"/>
          <w:spacing w:val="-8"/>
          <w:sz w:val="24"/>
          <w:szCs w:val="24"/>
          <w:lang w:val="en-US" w:bidi="en-US"/>
        </w:rPr>
        <w:t xml:space="preserve"> </w:t>
      </w:r>
      <w:r w:rsidRPr="006D33AC">
        <w:rPr>
          <w:rFonts w:ascii="Arial" w:eastAsia="Arial" w:hAnsi="Arial" w:cs="Arial"/>
          <w:sz w:val="24"/>
          <w:szCs w:val="24"/>
          <w:lang w:val="en-US" w:bidi="en-US"/>
        </w:rPr>
        <w:t>safety</w:t>
      </w:r>
      <w:r w:rsidRPr="006D33AC">
        <w:rPr>
          <w:rFonts w:ascii="Arial" w:eastAsia="Arial" w:hAnsi="Arial" w:cs="Arial"/>
          <w:spacing w:val="-6"/>
          <w:sz w:val="24"/>
          <w:szCs w:val="24"/>
          <w:lang w:val="en-US" w:bidi="en-US"/>
        </w:rPr>
        <w:t xml:space="preserve"> </w:t>
      </w:r>
      <w:r w:rsidRPr="006D33AC">
        <w:rPr>
          <w:rFonts w:ascii="Arial" w:eastAsia="Arial" w:hAnsi="Arial" w:cs="Arial"/>
          <w:sz w:val="24"/>
          <w:szCs w:val="24"/>
          <w:lang w:val="en-US" w:bidi="en-US"/>
        </w:rPr>
        <w:t>inspections</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are</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carried</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out</w:t>
      </w:r>
      <w:r w:rsidRPr="006D33AC">
        <w:rPr>
          <w:rFonts w:ascii="Arial" w:eastAsia="Arial" w:hAnsi="Arial" w:cs="Arial"/>
          <w:spacing w:val="-5"/>
          <w:sz w:val="24"/>
          <w:szCs w:val="24"/>
          <w:lang w:val="en-US" w:bidi="en-US"/>
        </w:rPr>
        <w:t xml:space="preserve"> </w:t>
      </w:r>
      <w:r w:rsidRPr="006D33AC">
        <w:rPr>
          <w:rFonts w:ascii="Arial" w:eastAsia="Arial" w:hAnsi="Arial" w:cs="Arial"/>
          <w:sz w:val="24"/>
          <w:szCs w:val="24"/>
          <w:lang w:val="en-US" w:bidi="en-US"/>
        </w:rPr>
        <w:t>at</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all</w:t>
      </w:r>
      <w:r w:rsidRPr="006D33AC">
        <w:rPr>
          <w:rFonts w:ascii="Arial" w:eastAsia="Arial" w:hAnsi="Arial" w:cs="Arial"/>
          <w:spacing w:val="-9"/>
          <w:sz w:val="24"/>
          <w:szCs w:val="24"/>
          <w:lang w:val="en-US" w:bidi="en-US"/>
        </w:rPr>
        <w:t xml:space="preserve"> </w:t>
      </w:r>
      <w:r w:rsidRPr="006D33AC">
        <w:rPr>
          <w:rFonts w:ascii="Arial" w:eastAsia="Arial" w:hAnsi="Arial" w:cs="Arial"/>
          <w:sz w:val="24"/>
          <w:szCs w:val="24"/>
          <w:lang w:val="en-US" w:bidi="en-US"/>
        </w:rPr>
        <w:t>events,</w:t>
      </w:r>
      <w:r w:rsidRPr="006D33AC">
        <w:rPr>
          <w:rFonts w:ascii="Arial" w:eastAsia="Arial" w:hAnsi="Arial" w:cs="Arial"/>
          <w:spacing w:val="-8"/>
          <w:sz w:val="24"/>
          <w:szCs w:val="24"/>
          <w:lang w:val="en-US" w:bidi="en-US"/>
        </w:rPr>
        <w:t xml:space="preserve"> </w:t>
      </w:r>
      <w:r w:rsidRPr="006D33AC">
        <w:rPr>
          <w:rFonts w:ascii="Arial" w:eastAsia="Arial" w:hAnsi="Arial" w:cs="Arial"/>
          <w:sz w:val="24"/>
          <w:szCs w:val="24"/>
          <w:lang w:val="en-US" w:bidi="en-US"/>
        </w:rPr>
        <w:t>and</w:t>
      </w:r>
      <w:r w:rsidRPr="006D33AC">
        <w:rPr>
          <w:rFonts w:ascii="Arial" w:eastAsia="Arial" w:hAnsi="Arial" w:cs="Arial"/>
          <w:spacing w:val="-7"/>
          <w:sz w:val="24"/>
          <w:szCs w:val="24"/>
          <w:lang w:val="en-US" w:bidi="en-US"/>
        </w:rPr>
        <w:t xml:space="preserve"> </w:t>
      </w:r>
      <w:r w:rsidRPr="006D33AC">
        <w:rPr>
          <w:rFonts w:ascii="Arial" w:eastAsia="Arial" w:hAnsi="Arial" w:cs="Arial"/>
          <w:sz w:val="24"/>
          <w:szCs w:val="24"/>
          <w:lang w:val="en-US" w:bidi="en-US"/>
        </w:rPr>
        <w:t>that events are conducted in line with relevant risk management plans and guidelines.</w:t>
      </w:r>
    </w:p>
    <w:p w14:paraId="702B028D" w14:textId="77777777" w:rsidR="00DE7976" w:rsidRDefault="00DE7976" w:rsidP="00E556AE">
      <w:pPr>
        <w:spacing w:after="0" w:line="240" w:lineRule="auto"/>
        <w:ind w:right="528"/>
        <w:rPr>
          <w:rFonts w:ascii="Arial" w:hAnsi="Arial" w:cs="Arial"/>
          <w:sz w:val="24"/>
          <w:szCs w:val="24"/>
        </w:rPr>
      </w:pPr>
    </w:p>
    <w:p w14:paraId="7AD1E6DA" w14:textId="37A73649" w:rsidR="00874082" w:rsidRPr="00874082" w:rsidRDefault="00874082" w:rsidP="00E556AE">
      <w:pPr>
        <w:spacing w:after="0" w:line="240" w:lineRule="auto"/>
        <w:ind w:right="528"/>
        <w:rPr>
          <w:rFonts w:ascii="Arial" w:hAnsi="Arial" w:cs="Arial"/>
          <w:b/>
          <w:bCs/>
          <w:sz w:val="28"/>
          <w:szCs w:val="28"/>
          <w:u w:val="single"/>
        </w:rPr>
      </w:pPr>
      <w:r w:rsidRPr="00874082">
        <w:rPr>
          <w:rFonts w:ascii="Arial" w:hAnsi="Arial" w:cs="Arial"/>
          <w:b/>
          <w:bCs/>
          <w:sz w:val="28"/>
          <w:szCs w:val="28"/>
          <w:u w:val="single"/>
        </w:rPr>
        <w:t>Authority and Accountability</w:t>
      </w:r>
    </w:p>
    <w:p w14:paraId="67D45AC2" w14:textId="77777777" w:rsidR="00874082" w:rsidRDefault="00874082" w:rsidP="00E556AE">
      <w:pPr>
        <w:spacing w:after="0" w:line="240" w:lineRule="auto"/>
        <w:ind w:right="528"/>
        <w:rPr>
          <w:rFonts w:ascii="Arial" w:hAnsi="Arial" w:cs="Arial"/>
          <w:sz w:val="24"/>
          <w:szCs w:val="24"/>
        </w:rPr>
      </w:pPr>
    </w:p>
    <w:p w14:paraId="364D13F7" w14:textId="4603C731" w:rsidR="00A63F52" w:rsidRDefault="00A63F52" w:rsidP="00E556AE">
      <w:pPr>
        <w:spacing w:after="0" w:line="240" w:lineRule="auto"/>
        <w:ind w:right="528"/>
        <w:rPr>
          <w:rFonts w:ascii="Arial" w:hAnsi="Arial" w:cs="Arial"/>
          <w:sz w:val="24"/>
          <w:szCs w:val="24"/>
        </w:rPr>
      </w:pPr>
      <w:r>
        <w:rPr>
          <w:rFonts w:ascii="Arial" w:hAnsi="Arial" w:cs="Arial"/>
          <w:sz w:val="24"/>
          <w:szCs w:val="24"/>
        </w:rPr>
        <w:t>Problems at this level require employees to use some originality in approach with solutions usually attributable to application of previously encountered solutions or experience.  More complex problems or issues can be referred to the Parks and Gardens Leading Hand.</w:t>
      </w:r>
    </w:p>
    <w:p w14:paraId="5468FBCB" w14:textId="77777777" w:rsidR="00DE7976" w:rsidRDefault="00DE7976" w:rsidP="00E556AE">
      <w:pPr>
        <w:spacing w:after="0" w:line="240" w:lineRule="auto"/>
        <w:ind w:right="528"/>
        <w:rPr>
          <w:rFonts w:ascii="Arial" w:hAnsi="Arial" w:cs="Arial"/>
          <w:sz w:val="24"/>
          <w:szCs w:val="24"/>
        </w:rPr>
      </w:pPr>
    </w:p>
    <w:p w14:paraId="4F9A6A62" w14:textId="77777777" w:rsidR="00B537E2" w:rsidRDefault="00B537E2" w:rsidP="00E556AE">
      <w:pPr>
        <w:spacing w:after="0" w:line="240" w:lineRule="auto"/>
        <w:ind w:right="528"/>
        <w:rPr>
          <w:rFonts w:ascii="Arial" w:hAnsi="Arial" w:cs="Arial"/>
          <w:sz w:val="24"/>
          <w:szCs w:val="24"/>
        </w:rPr>
      </w:pPr>
    </w:p>
    <w:p w14:paraId="217519E8" w14:textId="77777777" w:rsidR="00B537E2" w:rsidRDefault="00B537E2" w:rsidP="00E556AE">
      <w:pPr>
        <w:spacing w:after="0" w:line="240" w:lineRule="auto"/>
        <w:ind w:right="528"/>
        <w:rPr>
          <w:rFonts w:ascii="Arial" w:hAnsi="Arial" w:cs="Arial"/>
          <w:sz w:val="24"/>
          <w:szCs w:val="24"/>
        </w:rPr>
      </w:pPr>
    </w:p>
    <w:p w14:paraId="7C8B9499" w14:textId="77777777" w:rsidR="00B537E2" w:rsidRDefault="00B537E2"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E45F4D">
        <w:tc>
          <w:tcPr>
            <w:tcW w:w="6879" w:type="dxa"/>
            <w:tcBorders>
              <w:top w:val="single" w:sz="4" w:space="0" w:color="auto"/>
              <w:left w:val="single" w:sz="4" w:space="0" w:color="auto"/>
              <w:bottom w:val="single" w:sz="4" w:space="0" w:color="auto"/>
              <w:right w:val="nil"/>
            </w:tcBorders>
          </w:tcPr>
          <w:p w14:paraId="01AF9E58" w14:textId="7DDD4FA2" w:rsidR="0049116D" w:rsidRDefault="00CA6F88" w:rsidP="0049116D">
            <w:pPr>
              <w:spacing w:before="40" w:after="40"/>
              <w:jc w:val="center"/>
              <w:rPr>
                <w:rFonts w:ascii="Arial" w:hAnsi="Arial" w:cs="Arial"/>
                <w:b/>
                <w:bCs/>
                <w:sz w:val="28"/>
                <w:szCs w:val="28"/>
              </w:rPr>
            </w:pPr>
            <w:bookmarkStart w:id="0" w:name="_Hlk142562656"/>
            <w:r>
              <w:rPr>
                <w:rFonts w:ascii="Arial" w:hAnsi="Arial" w:cs="Arial"/>
                <w:b/>
                <w:bCs/>
                <w:sz w:val="28"/>
                <w:szCs w:val="28"/>
              </w:rPr>
              <w:lastRenderedPageBreak/>
              <w:t xml:space="preserve">                              </w:t>
            </w:r>
            <w:r w:rsidR="0049116D">
              <w:rPr>
                <w:rFonts w:ascii="Arial" w:hAnsi="Arial" w:cs="Arial"/>
                <w:b/>
                <w:bCs/>
                <w:sz w:val="28"/>
                <w:szCs w:val="28"/>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E45F4D">
        <w:tc>
          <w:tcPr>
            <w:tcW w:w="6879" w:type="dxa"/>
            <w:tcBorders>
              <w:top w:val="single" w:sz="4" w:space="0" w:color="auto"/>
            </w:tcBorders>
          </w:tcPr>
          <w:p w14:paraId="1141C900" w14:textId="64451CB0" w:rsidR="00FE4AFD" w:rsidRPr="00FE4AFD" w:rsidRDefault="00171DD7" w:rsidP="005A6302">
            <w:pPr>
              <w:spacing w:before="40" w:after="40"/>
              <w:rPr>
                <w:rFonts w:ascii="Arial" w:hAnsi="Arial" w:cs="Arial"/>
                <w:b/>
                <w:bCs/>
                <w:sz w:val="28"/>
                <w:szCs w:val="28"/>
              </w:rPr>
            </w:pPr>
            <w:r>
              <w:rPr>
                <w:rFonts w:ascii="Arial" w:hAnsi="Arial" w:cs="Arial"/>
                <w:b/>
                <w:bCs/>
                <w:sz w:val="28"/>
                <w:szCs w:val="28"/>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E45F4D">
        <w:tc>
          <w:tcPr>
            <w:tcW w:w="6879" w:type="dxa"/>
          </w:tcPr>
          <w:p w14:paraId="6C4B9F26" w14:textId="1DCF7BB1"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Hold a current unrestricted C Class national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E45F4D">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328E5A4"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2FEA9A9" wp14:editId="4EBF8425">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A63F52" w:rsidRPr="00FE4AFD" w14:paraId="0C99D37A" w14:textId="77777777" w:rsidTr="00E45F4D">
        <w:tc>
          <w:tcPr>
            <w:tcW w:w="6879" w:type="dxa"/>
          </w:tcPr>
          <w:p w14:paraId="40BBF9CF" w14:textId="47805E1D" w:rsidR="00A63F52"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WA Construction White Card</w:t>
            </w:r>
          </w:p>
        </w:tc>
        <w:tc>
          <w:tcPr>
            <w:tcW w:w="1394" w:type="dxa"/>
          </w:tcPr>
          <w:p w14:paraId="066B4E0C" w14:textId="0B7AC1F1" w:rsidR="00A63F52" w:rsidRDefault="00A63F52"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F6EFA9C" wp14:editId="5F913E7D">
                  <wp:extent cx="180975" cy="180975"/>
                  <wp:effectExtent l="0" t="0" r="9525" b="9525"/>
                  <wp:docPr id="1898757238" name="Picture 189875723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5D9DDFA6" w14:textId="77777777" w:rsidR="00A63F52" w:rsidRDefault="00A63F52" w:rsidP="005A6302">
            <w:pPr>
              <w:spacing w:before="40" w:after="40"/>
              <w:rPr>
                <w:rFonts w:ascii="Arial" w:hAnsi="Arial" w:cs="Arial"/>
                <w:sz w:val="24"/>
                <w:szCs w:val="24"/>
              </w:rPr>
            </w:pPr>
          </w:p>
        </w:tc>
      </w:tr>
      <w:tr w:rsidR="00171DD7" w:rsidRPr="00FE4AFD" w14:paraId="360088ED" w14:textId="77777777" w:rsidTr="00E45F4D">
        <w:tc>
          <w:tcPr>
            <w:tcW w:w="6879" w:type="dxa"/>
          </w:tcPr>
          <w:p w14:paraId="6E606171" w14:textId="52F0BCF5" w:rsidR="00FE4AFD" w:rsidRPr="005A6302" w:rsidRDefault="0049116D" w:rsidP="005A6302">
            <w:pPr>
              <w:spacing w:before="40" w:after="40"/>
              <w:rPr>
                <w:rFonts w:ascii="Arial" w:hAnsi="Arial" w:cs="Arial"/>
                <w:b/>
                <w:bCs/>
                <w:sz w:val="28"/>
                <w:szCs w:val="28"/>
              </w:rPr>
            </w:pPr>
            <w:r>
              <w:rPr>
                <w:rFonts w:ascii="Arial" w:hAnsi="Arial" w:cs="Arial"/>
                <w:b/>
                <w:bCs/>
                <w:sz w:val="28"/>
                <w:szCs w:val="28"/>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E45F4D">
        <w:tc>
          <w:tcPr>
            <w:tcW w:w="6879" w:type="dxa"/>
          </w:tcPr>
          <w:p w14:paraId="6B01C9C4" w14:textId="4C86D848" w:rsidR="00FE4AFD" w:rsidRPr="005A6302"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Willingness to operate plant and equipment as required within the scope of the incumbent’s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E45F4D">
        <w:tc>
          <w:tcPr>
            <w:tcW w:w="6879" w:type="dxa"/>
          </w:tcPr>
          <w:p w14:paraId="2932AA18" w14:textId="27824C39" w:rsidR="00FE4AFD" w:rsidRPr="00171DD7"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Willingness to undertake training in the operation of plant and equipment as required.</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E45F4D">
        <w:tc>
          <w:tcPr>
            <w:tcW w:w="6879" w:type="dxa"/>
          </w:tcPr>
          <w:p w14:paraId="3E06187B" w14:textId="4CEE3E09" w:rsidR="005A6302" w:rsidRPr="00171DD7"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Developed oral and written literacy and numeracy skills.</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E45F4D">
        <w:tc>
          <w:tcPr>
            <w:tcW w:w="6879" w:type="dxa"/>
          </w:tcPr>
          <w:p w14:paraId="0E940393" w14:textId="79F26971" w:rsidR="0049116D" w:rsidRPr="0049116D" w:rsidRDefault="00A63F52"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 xml:space="preserve">The ability to work within a team environment </w:t>
            </w:r>
            <w:r w:rsidR="00BC6BD7">
              <w:rPr>
                <w:rFonts w:ascii="Arial" w:hAnsi="Arial" w:cs="Arial"/>
                <w:sz w:val="24"/>
                <w:szCs w:val="24"/>
              </w:rPr>
              <w:t>&amp;</w:t>
            </w:r>
            <w:r>
              <w:rPr>
                <w:rFonts w:ascii="Arial" w:hAnsi="Arial" w:cs="Arial"/>
                <w:sz w:val="24"/>
                <w:szCs w:val="24"/>
              </w:rPr>
              <w:t xml:space="preserve"> to liaise effectively and professionally with customers if required.</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E45F4D">
        <w:tc>
          <w:tcPr>
            <w:tcW w:w="6879" w:type="dxa"/>
          </w:tcPr>
          <w:p w14:paraId="51D2A414" w14:textId="34131418" w:rsidR="0049116D" w:rsidRPr="00BF3CE9" w:rsidRDefault="00A63F52" w:rsidP="005A6302">
            <w:pPr>
              <w:pStyle w:val="ListParagraph"/>
              <w:numPr>
                <w:ilvl w:val="0"/>
                <w:numId w:val="13"/>
              </w:numPr>
              <w:spacing w:before="40" w:after="40"/>
              <w:rPr>
                <w:rFonts w:ascii="Arial" w:hAnsi="Arial" w:cs="Arial"/>
                <w:sz w:val="22"/>
                <w:szCs w:val="22"/>
              </w:rPr>
            </w:pPr>
            <w:r w:rsidRPr="00BF3CE9">
              <w:rPr>
                <w:rFonts w:ascii="Arial" w:hAnsi="Arial" w:cs="Arial"/>
                <w:sz w:val="22"/>
                <w:szCs w:val="22"/>
              </w:rPr>
              <w:t xml:space="preserve">Experienced in the safe operation and maintenance of medium to high complexity mechanical plant, including a sound working knowledge of </w:t>
            </w:r>
            <w:proofErr w:type="spellStart"/>
            <w:r w:rsidRPr="00BF3CE9">
              <w:rPr>
                <w:rFonts w:ascii="Arial" w:hAnsi="Arial" w:cs="Arial"/>
                <w:sz w:val="22"/>
                <w:szCs w:val="22"/>
              </w:rPr>
              <w:t>Work</w:t>
            </w:r>
            <w:r w:rsidR="00BF3CE9" w:rsidRPr="00BF3CE9">
              <w:rPr>
                <w:rFonts w:ascii="Arial" w:hAnsi="Arial" w:cs="Arial"/>
                <w:sz w:val="22"/>
                <w:szCs w:val="22"/>
              </w:rPr>
              <w:t>S</w:t>
            </w:r>
            <w:r w:rsidRPr="00BF3CE9">
              <w:rPr>
                <w:rFonts w:ascii="Arial" w:hAnsi="Arial" w:cs="Arial"/>
                <w:sz w:val="22"/>
                <w:szCs w:val="22"/>
              </w:rPr>
              <w:t>AFE</w:t>
            </w:r>
            <w:proofErr w:type="spellEnd"/>
            <w:r w:rsidRPr="00BF3CE9">
              <w:rPr>
                <w:rFonts w:ascii="Arial" w:hAnsi="Arial" w:cs="Arial"/>
                <w:sz w:val="22"/>
                <w:szCs w:val="22"/>
              </w:rPr>
              <w:t xml:space="preserve"> WA requirements.</w:t>
            </w:r>
          </w:p>
        </w:tc>
        <w:tc>
          <w:tcPr>
            <w:tcW w:w="1394" w:type="dxa"/>
          </w:tcPr>
          <w:p w14:paraId="18ED6311" w14:textId="6C7D519F"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EB12B50" wp14:editId="0DD75AEE">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4060F200" w14:textId="77777777" w:rsidTr="00E45F4D">
        <w:tc>
          <w:tcPr>
            <w:tcW w:w="6879" w:type="dxa"/>
          </w:tcPr>
          <w:p w14:paraId="41BF834C" w14:textId="70A5D325" w:rsidR="0049116D" w:rsidRPr="005A6302" w:rsidRDefault="00A63F52"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read and understand labels in relation to chemical use.</w:t>
            </w:r>
          </w:p>
        </w:tc>
        <w:tc>
          <w:tcPr>
            <w:tcW w:w="1394" w:type="dxa"/>
          </w:tcPr>
          <w:p w14:paraId="6B1CC589" w14:textId="50A020F0"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A1C8363" wp14:editId="22E92B88">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9D30B2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C93EF0D" w14:textId="77777777" w:rsidTr="00E45F4D">
        <w:tc>
          <w:tcPr>
            <w:tcW w:w="6879" w:type="dxa"/>
          </w:tcPr>
          <w:p w14:paraId="0377050D" w14:textId="6159BA5E" w:rsidR="0049116D" w:rsidRPr="005A6302" w:rsidRDefault="00BC6BD7" w:rsidP="005A6302">
            <w:pPr>
              <w:pStyle w:val="ListParagraph"/>
              <w:numPr>
                <w:ilvl w:val="0"/>
                <w:numId w:val="13"/>
              </w:numPr>
              <w:spacing w:before="40" w:after="40"/>
              <w:rPr>
                <w:rFonts w:ascii="Arial" w:hAnsi="Arial" w:cs="Arial"/>
                <w:sz w:val="24"/>
                <w:szCs w:val="24"/>
              </w:rPr>
            </w:pPr>
            <w:r>
              <w:rPr>
                <w:rFonts w:ascii="Arial" w:hAnsi="Arial" w:cs="Arial"/>
                <w:sz w:val="24"/>
                <w:szCs w:val="24"/>
              </w:rPr>
              <w:t>Demonstrated experience in landscape construction, grounds maintenance, turf management</w:t>
            </w:r>
            <w:r w:rsidR="00BF3CE9">
              <w:rPr>
                <w:rFonts w:ascii="Arial" w:hAnsi="Arial" w:cs="Arial"/>
                <w:sz w:val="24"/>
                <w:szCs w:val="24"/>
              </w:rPr>
              <w:t xml:space="preserve"> and nursery practice and plant cultivation.</w:t>
            </w:r>
          </w:p>
        </w:tc>
        <w:tc>
          <w:tcPr>
            <w:tcW w:w="1394" w:type="dxa"/>
          </w:tcPr>
          <w:p w14:paraId="0809654B" w14:textId="2FE570ED" w:rsidR="0049116D" w:rsidRDefault="0049116D" w:rsidP="005A6302">
            <w:pPr>
              <w:spacing w:before="40" w:after="40"/>
              <w:jc w:val="center"/>
              <w:rPr>
                <w:rFonts w:ascii="Arial" w:hAnsi="Arial" w:cs="Arial"/>
                <w:sz w:val="24"/>
                <w:szCs w:val="24"/>
              </w:rPr>
            </w:pPr>
          </w:p>
        </w:tc>
        <w:tc>
          <w:tcPr>
            <w:tcW w:w="1298" w:type="dxa"/>
          </w:tcPr>
          <w:p w14:paraId="6B7FB01B" w14:textId="7843022C" w:rsidR="0049116D" w:rsidRP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77F8C35" wp14:editId="3332970F">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9D0F31" w:rsidRPr="00FE4AFD" w14:paraId="4699CFD7" w14:textId="77777777" w:rsidTr="00E45F4D">
        <w:tc>
          <w:tcPr>
            <w:tcW w:w="6879" w:type="dxa"/>
          </w:tcPr>
          <w:p w14:paraId="35DC89BB" w14:textId="21A9A04D" w:rsidR="009D0F31" w:rsidRDefault="00BC6BD7" w:rsidP="005A6302">
            <w:pPr>
              <w:pStyle w:val="ListParagraph"/>
              <w:numPr>
                <w:ilvl w:val="0"/>
                <w:numId w:val="13"/>
              </w:numPr>
              <w:spacing w:before="40" w:after="40"/>
              <w:rPr>
                <w:rFonts w:ascii="Arial" w:hAnsi="Arial" w:cs="Arial"/>
                <w:sz w:val="24"/>
                <w:szCs w:val="24"/>
              </w:rPr>
            </w:pPr>
            <w:r>
              <w:rPr>
                <w:rFonts w:ascii="Arial" w:hAnsi="Arial" w:cs="Arial"/>
                <w:sz w:val="24"/>
                <w:szCs w:val="24"/>
              </w:rPr>
              <w:t>Demonstrated experience in nursery practice and plant cultivation.</w:t>
            </w:r>
          </w:p>
        </w:tc>
        <w:tc>
          <w:tcPr>
            <w:tcW w:w="1394" w:type="dxa"/>
          </w:tcPr>
          <w:p w14:paraId="689CABF7" w14:textId="77777777" w:rsidR="009D0F31" w:rsidRDefault="009D0F31" w:rsidP="005A6302">
            <w:pPr>
              <w:spacing w:before="40" w:after="40"/>
              <w:jc w:val="center"/>
              <w:rPr>
                <w:rFonts w:ascii="Arial" w:hAnsi="Arial" w:cs="Arial"/>
                <w:sz w:val="24"/>
                <w:szCs w:val="24"/>
              </w:rPr>
            </w:pPr>
          </w:p>
        </w:tc>
        <w:tc>
          <w:tcPr>
            <w:tcW w:w="1298" w:type="dxa"/>
          </w:tcPr>
          <w:p w14:paraId="711CD236" w14:textId="77777777" w:rsidR="009D0F31" w:rsidRDefault="009D0F31" w:rsidP="0049116D">
            <w:pPr>
              <w:spacing w:before="40" w:after="40"/>
              <w:jc w:val="center"/>
              <w:rPr>
                <w:rFonts w:ascii="Arial" w:hAnsi="Arial" w:cs="Arial"/>
                <w:noProof/>
                <w:sz w:val="24"/>
                <w:szCs w:val="24"/>
              </w:rPr>
            </w:pPr>
          </w:p>
          <w:p w14:paraId="5D7E052F" w14:textId="79B949D7" w:rsidR="009D0F31" w:rsidRDefault="009D0F31"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452B06B" wp14:editId="0346E7B2">
                  <wp:extent cx="180975" cy="180975"/>
                  <wp:effectExtent l="0" t="0" r="9525" b="9525"/>
                  <wp:docPr id="1640388033" name="Picture 164038803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BC6BD7" w:rsidRPr="00FE4AFD" w14:paraId="506D154A" w14:textId="77777777" w:rsidTr="00E45F4D">
        <w:tc>
          <w:tcPr>
            <w:tcW w:w="6879" w:type="dxa"/>
          </w:tcPr>
          <w:p w14:paraId="5B511968" w14:textId="3CCB6D6F" w:rsidR="00BC6BD7" w:rsidRDefault="00BC6BD7" w:rsidP="005A6302">
            <w:pPr>
              <w:pStyle w:val="ListParagraph"/>
              <w:numPr>
                <w:ilvl w:val="0"/>
                <w:numId w:val="13"/>
              </w:numPr>
              <w:spacing w:before="40" w:after="40"/>
              <w:rPr>
                <w:rFonts w:ascii="Arial" w:hAnsi="Arial" w:cs="Arial"/>
                <w:sz w:val="24"/>
                <w:szCs w:val="24"/>
              </w:rPr>
            </w:pPr>
            <w:r>
              <w:rPr>
                <w:rFonts w:ascii="Arial" w:hAnsi="Arial" w:cs="Arial"/>
                <w:sz w:val="24"/>
                <w:szCs w:val="24"/>
              </w:rPr>
              <w:t>Demonstrated experience in chemical handling and application practice</w:t>
            </w:r>
          </w:p>
        </w:tc>
        <w:tc>
          <w:tcPr>
            <w:tcW w:w="1394" w:type="dxa"/>
          </w:tcPr>
          <w:p w14:paraId="51489CE5" w14:textId="77777777" w:rsidR="00BC6BD7" w:rsidRDefault="00BC6BD7" w:rsidP="005A6302">
            <w:pPr>
              <w:spacing w:before="40" w:after="40"/>
              <w:jc w:val="center"/>
              <w:rPr>
                <w:rFonts w:ascii="Arial" w:hAnsi="Arial" w:cs="Arial"/>
                <w:sz w:val="24"/>
                <w:szCs w:val="24"/>
              </w:rPr>
            </w:pPr>
          </w:p>
        </w:tc>
        <w:tc>
          <w:tcPr>
            <w:tcW w:w="1298" w:type="dxa"/>
          </w:tcPr>
          <w:p w14:paraId="69B7EF88" w14:textId="4EB6ECD4" w:rsidR="00BC6BD7" w:rsidRDefault="00BC6BD7"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AA870E2" wp14:editId="0AFF6F36">
                  <wp:extent cx="180975" cy="180975"/>
                  <wp:effectExtent l="0" t="0" r="9525" b="9525"/>
                  <wp:docPr id="239911995" name="Picture 23991199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BC6BD7" w:rsidRPr="00FE4AFD" w14:paraId="56ED61C4" w14:textId="77777777" w:rsidTr="00E45F4D">
        <w:tc>
          <w:tcPr>
            <w:tcW w:w="6879" w:type="dxa"/>
          </w:tcPr>
          <w:p w14:paraId="35FF11E9" w14:textId="688DA29C" w:rsidR="00BC6BD7" w:rsidRDefault="00BC6BD7" w:rsidP="005A6302">
            <w:pPr>
              <w:pStyle w:val="ListParagraph"/>
              <w:numPr>
                <w:ilvl w:val="0"/>
                <w:numId w:val="13"/>
              </w:numPr>
              <w:spacing w:before="40" w:after="40"/>
              <w:rPr>
                <w:rFonts w:ascii="Arial" w:hAnsi="Arial" w:cs="Arial"/>
                <w:sz w:val="24"/>
                <w:szCs w:val="24"/>
              </w:rPr>
            </w:pPr>
            <w:r>
              <w:rPr>
                <w:rFonts w:ascii="Arial" w:hAnsi="Arial" w:cs="Arial"/>
                <w:sz w:val="24"/>
                <w:szCs w:val="24"/>
              </w:rPr>
              <w:t>Demonstrated experience in irrigation maintenance, in the operation of machinery associated with horticulture practice.</w:t>
            </w:r>
          </w:p>
        </w:tc>
        <w:tc>
          <w:tcPr>
            <w:tcW w:w="1394" w:type="dxa"/>
          </w:tcPr>
          <w:p w14:paraId="155EF53C" w14:textId="77777777" w:rsidR="00BC6BD7" w:rsidRDefault="00BC6BD7" w:rsidP="005A6302">
            <w:pPr>
              <w:spacing w:before="40" w:after="40"/>
              <w:jc w:val="center"/>
              <w:rPr>
                <w:rFonts w:ascii="Arial" w:hAnsi="Arial" w:cs="Arial"/>
                <w:sz w:val="24"/>
                <w:szCs w:val="24"/>
              </w:rPr>
            </w:pPr>
          </w:p>
        </w:tc>
        <w:tc>
          <w:tcPr>
            <w:tcW w:w="1298" w:type="dxa"/>
          </w:tcPr>
          <w:p w14:paraId="76F2AD40" w14:textId="17CCBF7C" w:rsidR="00BC6BD7" w:rsidRDefault="00BC6BD7"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24DAAE72" wp14:editId="7463204E">
                  <wp:extent cx="180975" cy="180975"/>
                  <wp:effectExtent l="0" t="0" r="9525" b="9525"/>
                  <wp:docPr id="523396316" name="Picture 52339631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BC6BD7" w:rsidRPr="00FE4AFD" w14:paraId="24BD8DA6" w14:textId="77777777" w:rsidTr="00E45F4D">
        <w:tc>
          <w:tcPr>
            <w:tcW w:w="6879" w:type="dxa"/>
          </w:tcPr>
          <w:p w14:paraId="078D4F6F" w14:textId="49A5612C" w:rsidR="00BC6BD7" w:rsidRDefault="00BC6BD7" w:rsidP="005A6302">
            <w:pPr>
              <w:pStyle w:val="ListParagraph"/>
              <w:numPr>
                <w:ilvl w:val="0"/>
                <w:numId w:val="13"/>
              </w:numPr>
              <w:spacing w:before="40" w:after="40"/>
              <w:rPr>
                <w:rFonts w:ascii="Arial" w:hAnsi="Arial" w:cs="Arial"/>
                <w:sz w:val="24"/>
                <w:szCs w:val="24"/>
              </w:rPr>
            </w:pPr>
            <w:r>
              <w:rPr>
                <w:rFonts w:ascii="Arial" w:hAnsi="Arial" w:cs="Arial"/>
                <w:sz w:val="24"/>
                <w:szCs w:val="24"/>
              </w:rPr>
              <w:t xml:space="preserve">Hold a current unrestricted HR class national </w:t>
            </w:r>
            <w:proofErr w:type="gramStart"/>
            <w:r>
              <w:rPr>
                <w:rFonts w:ascii="Arial" w:hAnsi="Arial" w:cs="Arial"/>
                <w:sz w:val="24"/>
                <w:szCs w:val="24"/>
              </w:rPr>
              <w:t>drivers</w:t>
            </w:r>
            <w:proofErr w:type="gramEnd"/>
            <w:r>
              <w:rPr>
                <w:rFonts w:ascii="Arial" w:hAnsi="Arial" w:cs="Arial"/>
                <w:sz w:val="24"/>
                <w:szCs w:val="24"/>
              </w:rPr>
              <w:t xml:space="preserve"> licence</w:t>
            </w:r>
          </w:p>
        </w:tc>
        <w:tc>
          <w:tcPr>
            <w:tcW w:w="1394" w:type="dxa"/>
          </w:tcPr>
          <w:p w14:paraId="532D0F18" w14:textId="77777777" w:rsidR="00BC6BD7" w:rsidRDefault="00BC6BD7" w:rsidP="005A6302">
            <w:pPr>
              <w:spacing w:before="40" w:after="40"/>
              <w:jc w:val="center"/>
              <w:rPr>
                <w:rFonts w:ascii="Arial" w:hAnsi="Arial" w:cs="Arial"/>
                <w:sz w:val="24"/>
                <w:szCs w:val="24"/>
              </w:rPr>
            </w:pPr>
          </w:p>
        </w:tc>
        <w:tc>
          <w:tcPr>
            <w:tcW w:w="1298" w:type="dxa"/>
          </w:tcPr>
          <w:p w14:paraId="02A8E749" w14:textId="2A7424FE" w:rsidR="00BC6BD7" w:rsidRDefault="00BC6BD7"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44BBF379" wp14:editId="79784291">
                  <wp:extent cx="180975" cy="180975"/>
                  <wp:effectExtent l="0" t="0" r="9525" b="9525"/>
                  <wp:docPr id="1466892174" name="Picture 146689217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6641ADDA">
            <wp:extent cx="7048500" cy="3009900"/>
            <wp:effectExtent l="0" t="38100" r="0" b="19050"/>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4C5BF3" w14:textId="77777777" w:rsidR="000E0547" w:rsidRDefault="000E0547"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3EDE5EE3" w14:textId="77777777" w:rsidR="009D0F31" w:rsidRDefault="009D0F31"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77777777" w:rsidR="000E0547" w:rsidRDefault="000E0547" w:rsidP="000E0547">
      <w:pPr>
        <w:tabs>
          <w:tab w:val="left" w:pos="3402"/>
          <w:tab w:val="left" w:leader="underscore" w:pos="5670"/>
          <w:tab w:val="left" w:pos="6120"/>
        </w:tabs>
        <w:autoSpaceDE w:val="0"/>
        <w:autoSpaceDN w:val="0"/>
        <w:adjustRightInd w:val="0"/>
        <w:spacing w:after="0"/>
        <w:rPr>
          <w:rFonts w:ascii="Arial" w:hAnsi="Arial" w:cs="Arial"/>
          <w:b/>
          <w:bCs/>
          <w:sz w:val="32"/>
          <w:szCs w:val="32"/>
          <w:lang w:val="en-GB"/>
        </w:rPr>
      </w:pPr>
      <w:r>
        <w:rPr>
          <w:rFonts w:ascii="Arial" w:hAnsi="Arial" w:cs="Arial"/>
          <w:b/>
          <w:bCs/>
          <w:sz w:val="28"/>
          <w:szCs w:val="28"/>
          <w:lang w:val="en-GB"/>
        </w:rPr>
        <w:t xml:space="preserve">                         </w:t>
      </w:r>
      <w:r w:rsidRPr="0011773A">
        <w:rPr>
          <w:rFonts w:ascii="Arial" w:hAnsi="Arial" w:cs="Arial"/>
          <w:b/>
          <w:bCs/>
          <w:sz w:val="32"/>
          <w:szCs w:val="32"/>
          <w:lang w:val="en-GB"/>
        </w:rPr>
        <w:t>GENERAL PHYSICAL REQUIREMENTS</w:t>
      </w:r>
    </w:p>
    <w:tbl>
      <w:tblPr>
        <w:tblStyle w:val="TableGrid"/>
        <w:tblW w:w="0" w:type="auto"/>
        <w:tblLook w:val="04A0" w:firstRow="1" w:lastRow="0" w:firstColumn="1" w:lastColumn="0" w:noHBand="0" w:noVBand="1"/>
      </w:tblPr>
      <w:tblGrid>
        <w:gridCol w:w="3397"/>
        <w:gridCol w:w="1843"/>
        <w:gridCol w:w="1701"/>
        <w:gridCol w:w="1944"/>
        <w:gridCol w:w="1411"/>
      </w:tblGrid>
      <w:tr w:rsidR="000E0547" w:rsidRPr="009D0F31" w14:paraId="62EC8551" w14:textId="77777777" w:rsidTr="00F25BEE">
        <w:tc>
          <w:tcPr>
            <w:tcW w:w="3397" w:type="dxa"/>
            <w:tcBorders>
              <w:top w:val="nil"/>
              <w:left w:val="nil"/>
              <w:bottom w:val="single" w:sz="18" w:space="0" w:color="auto"/>
              <w:right w:val="nil"/>
            </w:tcBorders>
          </w:tcPr>
          <w:p w14:paraId="1C928536"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b/>
                <w:bCs/>
                <w:sz w:val="28"/>
                <w:szCs w:val="28"/>
                <w:lang w:val="en-GB"/>
              </w:rPr>
            </w:pPr>
          </w:p>
        </w:tc>
        <w:tc>
          <w:tcPr>
            <w:tcW w:w="1843" w:type="dxa"/>
            <w:tcBorders>
              <w:top w:val="nil"/>
              <w:left w:val="nil"/>
              <w:bottom w:val="single" w:sz="18" w:space="0" w:color="auto"/>
              <w:right w:val="nil"/>
            </w:tcBorders>
          </w:tcPr>
          <w:p w14:paraId="3C0D26A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701" w:type="dxa"/>
            <w:tcBorders>
              <w:top w:val="nil"/>
              <w:left w:val="nil"/>
              <w:bottom w:val="single" w:sz="18" w:space="0" w:color="auto"/>
              <w:right w:val="nil"/>
            </w:tcBorders>
          </w:tcPr>
          <w:p w14:paraId="5F90E42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843" w:type="dxa"/>
            <w:tcBorders>
              <w:top w:val="nil"/>
              <w:left w:val="nil"/>
              <w:bottom w:val="single" w:sz="18" w:space="0" w:color="auto"/>
              <w:right w:val="nil"/>
            </w:tcBorders>
          </w:tcPr>
          <w:p w14:paraId="548DA64D"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c>
          <w:tcPr>
            <w:tcW w:w="1411" w:type="dxa"/>
            <w:tcBorders>
              <w:top w:val="nil"/>
              <w:left w:val="nil"/>
              <w:bottom w:val="single" w:sz="18" w:space="0" w:color="auto"/>
              <w:right w:val="nil"/>
            </w:tcBorders>
          </w:tcPr>
          <w:p w14:paraId="5931B4A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p>
        </w:tc>
      </w:tr>
      <w:tr w:rsidR="000E0547" w:rsidRPr="009D0F31"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b/>
                <w:bCs/>
                <w:sz w:val="28"/>
                <w:szCs w:val="28"/>
                <w:lang w:val="en-GB"/>
              </w:rPr>
            </w:pPr>
            <w:r w:rsidRPr="009D0F31">
              <w:rPr>
                <w:rFonts w:ascii="Arial" w:hAnsi="Arial" w:cs="Arial"/>
                <w:b/>
                <w:bCs/>
                <w:sz w:val="28"/>
                <w:szCs w:val="28"/>
                <w:lang w:val="en-GB"/>
              </w:rPr>
              <w:t>Task</w:t>
            </w:r>
          </w:p>
        </w:tc>
        <w:tc>
          <w:tcPr>
            <w:tcW w:w="1843" w:type="dxa"/>
            <w:tcBorders>
              <w:top w:val="single" w:sz="4" w:space="0" w:color="auto"/>
              <w:left w:val="nil"/>
              <w:bottom w:val="single" w:sz="18" w:space="0" w:color="auto"/>
              <w:right w:val="nil"/>
            </w:tcBorders>
          </w:tcPr>
          <w:p w14:paraId="32D41C5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Mainly</w:t>
            </w:r>
          </w:p>
        </w:tc>
        <w:tc>
          <w:tcPr>
            <w:tcW w:w="1701" w:type="dxa"/>
            <w:tcBorders>
              <w:top w:val="single" w:sz="4" w:space="0" w:color="auto"/>
              <w:left w:val="nil"/>
              <w:bottom w:val="single" w:sz="18" w:space="0" w:color="auto"/>
              <w:right w:val="nil"/>
            </w:tcBorders>
          </w:tcPr>
          <w:p w14:paraId="0E51218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8"/>
                <w:szCs w:val="28"/>
                <w:lang w:val="en-GB"/>
              </w:rPr>
            </w:pPr>
            <w:r w:rsidRPr="009D0F31">
              <w:rPr>
                <w:rFonts w:ascii="Arial" w:hAnsi="Arial" w:cs="Arial"/>
                <w:b/>
                <w:bCs/>
                <w:sz w:val="28"/>
                <w:szCs w:val="28"/>
                <w:lang w:val="en-GB"/>
              </w:rPr>
              <w:t>N/A</w:t>
            </w:r>
          </w:p>
        </w:tc>
      </w:tr>
      <w:tr w:rsidR="000E0547" w:rsidRPr="009D0F31"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353C2233"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5EF8D1D9" wp14:editId="0A974B13">
                  <wp:extent cx="180975" cy="180975"/>
                  <wp:effectExtent l="0" t="0" r="9525" b="9525"/>
                  <wp:docPr id="1451345034" name="Picture 145134503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18" w:space="0" w:color="auto"/>
              <w:left w:val="single" w:sz="2" w:space="0" w:color="auto"/>
              <w:bottom w:val="single" w:sz="2" w:space="0" w:color="auto"/>
              <w:right w:val="single" w:sz="2" w:space="0" w:color="auto"/>
            </w:tcBorders>
          </w:tcPr>
          <w:p w14:paraId="32ECDF62" w14:textId="3DA8FDD8"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18" w:space="0" w:color="auto"/>
              <w:left w:val="single" w:sz="2" w:space="0" w:color="auto"/>
              <w:bottom w:val="single" w:sz="2" w:space="0" w:color="auto"/>
              <w:right w:val="single" w:sz="2" w:space="0" w:color="auto"/>
            </w:tcBorders>
          </w:tcPr>
          <w:p w14:paraId="44428878" w14:textId="532E6095"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7DBA591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70F8610E" wp14:editId="03B03B9E">
                  <wp:extent cx="180975" cy="180975"/>
                  <wp:effectExtent l="0" t="0" r="9525" b="9525"/>
                  <wp:docPr id="1317256505" name="Picture 131725650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16BD1B9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6FD7C718" w14:textId="168271FE"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5CA44578"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427FF91C"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250A04B5"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C634DC0" wp14:editId="58AA88DA">
                  <wp:extent cx="180975" cy="180975"/>
                  <wp:effectExtent l="0" t="0" r="9525" b="9525"/>
                  <wp:docPr id="1254674092" name="Picture 125467409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44E5C8DA"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E573D39" wp14:editId="33D47F03">
                  <wp:extent cx="180975" cy="180975"/>
                  <wp:effectExtent l="0" t="0" r="9525" b="9525"/>
                  <wp:docPr id="673688885" name="Picture 67368888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40AB94AF" w14:textId="370A6DBA"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173C55C" w14:textId="3C3A8E8F"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2D7BE83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587EE15" wp14:editId="4AC55147">
                  <wp:extent cx="180975" cy="180975"/>
                  <wp:effectExtent l="0" t="0" r="9525" b="9525"/>
                  <wp:docPr id="1742293060" name="Picture 174229306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701" w:type="dxa"/>
            <w:tcBorders>
              <w:top w:val="single" w:sz="2" w:space="0" w:color="auto"/>
              <w:left w:val="single" w:sz="2" w:space="0" w:color="auto"/>
              <w:bottom w:val="single" w:sz="2" w:space="0" w:color="auto"/>
              <w:right w:val="single" w:sz="2" w:space="0" w:color="auto"/>
            </w:tcBorders>
          </w:tcPr>
          <w:p w14:paraId="43933DAF" w14:textId="25CA6B1C"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02B24C61" w14:textId="01D43444"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6204693"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F402C40" wp14:editId="1BEE6B98">
                  <wp:extent cx="180975" cy="180975"/>
                  <wp:effectExtent l="0" t="0" r="9525" b="9525"/>
                  <wp:docPr id="1653060508" name="Picture 165306050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5AF3FFCB" w14:textId="6106C790"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5C22D0D4" w:rsidR="000E0547" w:rsidRPr="009D0F31" w:rsidRDefault="00B537E2"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3EB235F9" wp14:editId="55CD6CF2">
                  <wp:extent cx="180975" cy="180975"/>
                  <wp:effectExtent l="0" t="0" r="9525" b="9525"/>
                  <wp:docPr id="1365329602" name="Picture 136532960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15E7DBBD" w14:textId="35F1B67E"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6A970FE4" w:rsidR="000E0547" w:rsidRPr="009D0F31" w:rsidRDefault="009D0F31"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40499C28" wp14:editId="62F88DCF">
                  <wp:extent cx="180975" cy="180975"/>
                  <wp:effectExtent l="0" t="0" r="9525" b="9525"/>
                  <wp:docPr id="1945019088" name="Picture 194501908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4A6BC6F1"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r w:rsidRPr="009D0F31">
              <w:rPr>
                <w:rFonts w:ascii="Arial" w:hAnsi="Arial" w:cs="Arial"/>
                <w:sz w:val="28"/>
                <w:szCs w:val="28"/>
                <w:lang w:val="en-GB"/>
              </w:rPr>
              <w:t>Tast</w:t>
            </w:r>
            <w:r w:rsidR="003631C7" w:rsidRPr="009D0F31">
              <w:rPr>
                <w:rFonts w:ascii="Arial" w:hAnsi="Arial" w:cs="Arial"/>
                <w:sz w:val="28"/>
                <w:szCs w:val="28"/>
                <w:lang w:val="en-GB"/>
              </w:rPr>
              <w:t>e</w:t>
            </w:r>
            <w:r w:rsidRPr="009D0F31">
              <w:rPr>
                <w:rFonts w:ascii="Arial" w:hAnsi="Arial" w:cs="Arial"/>
                <w:sz w:val="28"/>
                <w:szCs w:val="28"/>
                <w:lang w:val="en-GB"/>
              </w:rPr>
              <w: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17649EDE" w:rsidR="000E0547" w:rsidRPr="009D0F31" w:rsidRDefault="009D0F31"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9D0F31">
              <w:rPr>
                <w:rFonts w:ascii="Arial" w:hAnsi="Arial" w:cs="Arial"/>
                <w:noProof/>
                <w:sz w:val="28"/>
                <w:szCs w:val="28"/>
              </w:rPr>
              <w:drawing>
                <wp:inline distT="0" distB="0" distL="0" distR="0" wp14:anchorId="0A2F5B95" wp14:editId="55D907B1">
                  <wp:extent cx="180975" cy="180975"/>
                  <wp:effectExtent l="0" t="0" r="9525" b="9525"/>
                  <wp:docPr id="282932840" name="Picture 28293284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rsidRPr="009D0F31"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Pr="009D0F31" w:rsidRDefault="000E0547" w:rsidP="00F25BEE">
            <w:pPr>
              <w:tabs>
                <w:tab w:val="left" w:pos="3402"/>
                <w:tab w:val="left" w:leader="underscore" w:pos="5670"/>
                <w:tab w:val="left" w:pos="6120"/>
              </w:tabs>
              <w:autoSpaceDE w:val="0"/>
              <w:autoSpaceDN w:val="0"/>
              <w:adjustRightInd w:val="0"/>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9D0F3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Pr="009D0F31" w:rsidRDefault="000E0547" w:rsidP="000E0547">
      <w:pPr>
        <w:tabs>
          <w:tab w:val="left" w:pos="3402"/>
          <w:tab w:val="left" w:leader="underscore" w:pos="5670"/>
          <w:tab w:val="left" w:pos="6120"/>
        </w:tabs>
        <w:autoSpaceDE w:val="0"/>
        <w:autoSpaceDN w:val="0"/>
        <w:adjustRightInd w:val="0"/>
        <w:ind w:left="-709"/>
        <w:rPr>
          <w:rFonts w:ascii="Arial" w:hAnsi="Arial" w:cs="Arial"/>
          <w:sz w:val="28"/>
          <w:szCs w:val="28"/>
          <w:lang w:val="en-GB"/>
        </w:rPr>
      </w:pPr>
    </w:p>
    <w:p w14:paraId="590CDACF" w14:textId="77777777" w:rsidR="004B1176" w:rsidRDefault="004B1176" w:rsidP="004B1176">
      <w:pPr>
        <w:tabs>
          <w:tab w:val="left" w:pos="3402"/>
          <w:tab w:val="left" w:leader="underscore" w:pos="5670"/>
          <w:tab w:val="left" w:pos="6120"/>
        </w:tabs>
        <w:autoSpaceDE w:val="0"/>
        <w:autoSpaceDN w:val="0"/>
        <w:adjustRightInd w:val="0"/>
        <w:ind w:left="57"/>
        <w:rPr>
          <w:rFonts w:ascii="Arial" w:hAnsi="Arial" w:cs="Arial"/>
          <w:sz w:val="24"/>
          <w:szCs w:val="24"/>
          <w:lang w:val="en-GB"/>
        </w:rPr>
      </w:pPr>
    </w:p>
    <w:p w14:paraId="0F828BDF" w14:textId="77777777" w:rsidR="004B1176" w:rsidRDefault="004B1176" w:rsidP="004B1176">
      <w:pPr>
        <w:tabs>
          <w:tab w:val="left" w:pos="3402"/>
          <w:tab w:val="left" w:leader="underscore" w:pos="5670"/>
          <w:tab w:val="left" w:pos="6120"/>
        </w:tabs>
        <w:autoSpaceDE w:val="0"/>
        <w:autoSpaceDN w:val="0"/>
        <w:adjustRightInd w:val="0"/>
        <w:ind w:left="57"/>
        <w:rPr>
          <w:rFonts w:ascii="Arial" w:hAnsi="Arial" w:cs="Arial"/>
          <w:sz w:val="24"/>
          <w:szCs w:val="24"/>
          <w:lang w:val="en-GB"/>
        </w:rPr>
      </w:pPr>
    </w:p>
    <w:p w14:paraId="7AAB36E1" w14:textId="0BD007EE" w:rsidR="009757E3" w:rsidRPr="009757E3" w:rsidRDefault="009D0F31"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rFonts w:ascii="Arial" w:hAnsi="Arial" w:cs="Arial"/>
          <w:b/>
          <w:bCs/>
          <w:sz w:val="28"/>
          <w:szCs w:val="28"/>
          <w:lang w:val="en-GB"/>
        </w:rPr>
        <w:t xml:space="preserve">          </w:t>
      </w:r>
      <w:r w:rsidR="009757E3" w:rsidRPr="009757E3">
        <w:rPr>
          <w:rFonts w:ascii="Arial" w:hAnsi="Arial" w:cs="Arial"/>
          <w:b/>
          <w:bCs/>
          <w:sz w:val="28"/>
          <w:szCs w:val="28"/>
          <w:lang w:val="en-GB"/>
        </w:rPr>
        <w:t>Authorisation and Acknowledgement</w:t>
      </w:r>
    </w:p>
    <w:tbl>
      <w:tblPr>
        <w:tblStyle w:val="TableGrid"/>
        <w:tblW w:w="10206" w:type="dxa"/>
        <w:tblInd w:w="-5" w:type="dxa"/>
        <w:tblLook w:val="04A0" w:firstRow="1" w:lastRow="0" w:firstColumn="1" w:lastColumn="0" w:noHBand="0" w:noVBand="1"/>
      </w:tblPr>
      <w:tblGrid>
        <w:gridCol w:w="10206"/>
      </w:tblGrid>
      <w:tr w:rsidR="009757E3" w:rsidRPr="009757E3" w14:paraId="1085201D" w14:textId="77777777" w:rsidTr="009D0F31">
        <w:trPr>
          <w:trHeight w:val="2368"/>
        </w:trPr>
        <w:tc>
          <w:tcPr>
            <w:tcW w:w="10206"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9D0F31">
        <w:trPr>
          <w:trHeight w:val="547"/>
        </w:trPr>
        <w:tc>
          <w:tcPr>
            <w:tcW w:w="10206" w:type="dxa"/>
          </w:tcPr>
          <w:p w14:paraId="42C73FFD" w14:textId="77777777" w:rsidR="009757E3"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3051E5D5" w:rsidR="00AC74FB" w:rsidRPr="00AC74FB" w:rsidRDefault="00AC74FB" w:rsidP="00AC74FB">
            <w:pPr>
              <w:tabs>
                <w:tab w:val="left" w:pos="3402"/>
                <w:tab w:val="left" w:leader="underscore" w:pos="5670"/>
                <w:tab w:val="left" w:pos="6120"/>
              </w:tabs>
              <w:autoSpaceDE w:val="0"/>
              <w:autoSpaceDN w:val="0"/>
              <w:adjustRightInd w:val="0"/>
              <w:spacing w:before="240"/>
              <w:rPr>
                <w:rFonts w:ascii="Arial" w:hAnsi="Arial" w:cs="Arial"/>
                <w:sz w:val="16"/>
                <w:szCs w:val="16"/>
                <w:lang w:val="en-GB"/>
              </w:rPr>
            </w:pPr>
          </w:p>
        </w:tc>
      </w:tr>
    </w:tbl>
    <w:p w14:paraId="7AA04D67" w14:textId="732DF0B6" w:rsidR="009757E3" w:rsidRDefault="009757E3" w:rsidP="000200BA">
      <w:pPr>
        <w:tabs>
          <w:tab w:val="left" w:pos="3402"/>
          <w:tab w:val="left" w:leader="underscore" w:pos="5670"/>
          <w:tab w:val="left" w:pos="6120"/>
        </w:tabs>
        <w:autoSpaceDE w:val="0"/>
        <w:autoSpaceDN w:val="0"/>
        <w:adjustRightInd w:val="0"/>
        <w:ind w:left="-709"/>
        <w:rPr>
          <w:rFonts w:ascii="Arial" w:hAnsi="Arial" w:cs="Arial"/>
          <w:b/>
          <w:bCs/>
          <w:sz w:val="20"/>
          <w:szCs w:val="20"/>
          <w:lang w:val="en-GB"/>
        </w:rPr>
      </w:pPr>
    </w:p>
    <w:p w14:paraId="012A64E2" w14:textId="07139459" w:rsidR="000200BA" w:rsidRDefault="000200BA" w:rsidP="000200BA">
      <w:pPr>
        <w:tabs>
          <w:tab w:val="left" w:pos="1843"/>
          <w:tab w:val="left" w:leader="underscore" w:pos="5670"/>
        </w:tabs>
        <w:autoSpaceDE w:val="0"/>
        <w:autoSpaceDN w:val="0"/>
        <w:adjustRightInd w:val="0"/>
        <w:ind w:left="-709"/>
        <w:rPr>
          <w:rFonts w:ascii="Arial" w:hAnsi="Arial" w:cs="Arial"/>
          <w:bCs/>
          <w:sz w:val="20"/>
          <w:szCs w:val="20"/>
          <w:lang w:val="en-GB"/>
        </w:rPr>
      </w:pPr>
    </w:p>
    <w:p w14:paraId="335B0885" w14:textId="1481C882" w:rsidR="00983855" w:rsidRDefault="00983855" w:rsidP="000200BA">
      <w:pPr>
        <w:tabs>
          <w:tab w:val="left" w:pos="1843"/>
          <w:tab w:val="left" w:leader="underscore" w:pos="5670"/>
        </w:tabs>
        <w:autoSpaceDE w:val="0"/>
        <w:autoSpaceDN w:val="0"/>
        <w:adjustRightInd w:val="0"/>
        <w:ind w:left="-709"/>
        <w:rPr>
          <w:rFonts w:ascii="Arial" w:hAnsi="Arial" w:cs="Arial"/>
          <w:bCs/>
          <w:sz w:val="20"/>
          <w:szCs w:val="20"/>
          <w:lang w:val="en-GB"/>
        </w:rPr>
      </w:pPr>
    </w:p>
    <w:p w14:paraId="48ADD2D2" w14:textId="5684EAE1" w:rsidR="006F3716" w:rsidRDefault="006F371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p>
    <w:p w14:paraId="4433948D" w14:textId="77777777" w:rsidR="006F3716" w:rsidRDefault="006F3716">
      <w:pPr>
        <w:rPr>
          <w:rFonts w:ascii="Arial" w:hAnsi="Arial" w:cs="Arial"/>
          <w:bCs/>
          <w:sz w:val="20"/>
          <w:szCs w:val="20"/>
          <w:lang w:val="en-GB"/>
        </w:rPr>
      </w:pPr>
      <w:r>
        <w:rPr>
          <w:rFonts w:ascii="Arial" w:hAnsi="Arial" w:cs="Arial"/>
          <w:bCs/>
          <w:sz w:val="20"/>
          <w:szCs w:val="20"/>
          <w:lang w:val="en-GB"/>
        </w:rPr>
        <w:br w:type="page"/>
      </w:r>
    </w:p>
    <w:p w14:paraId="0A64C276" w14:textId="557DE3ED" w:rsidR="00DE7976" w:rsidRPr="00430EF6" w:rsidRDefault="006F371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r>
        <w:rPr>
          <w:rFonts w:ascii="Arial" w:hAnsi="Arial" w:cs="Arial"/>
          <w:bCs/>
          <w:noProof/>
          <w:sz w:val="20"/>
          <w:szCs w:val="20"/>
          <w:lang w:val="en-GB"/>
        </w:rPr>
        <w:lastRenderedPageBreak/>
        <w:drawing>
          <wp:inline distT="0" distB="0" distL="0" distR="0" wp14:anchorId="599DD66F" wp14:editId="5A42A160">
            <wp:extent cx="6623685" cy="10063453"/>
            <wp:effectExtent l="0" t="0" r="5715" b="0"/>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23685" cy="10063453"/>
                    </a:xfrm>
                    <a:prstGeom prst="rect">
                      <a:avLst/>
                    </a:prstGeom>
                  </pic:spPr>
                </pic:pic>
              </a:graphicData>
            </a:graphic>
          </wp:inline>
        </w:drawing>
      </w:r>
    </w:p>
    <w:sectPr w:rsidR="00DE7976" w:rsidRPr="00430EF6" w:rsidSect="00874082">
      <w:pgSz w:w="11906" w:h="16838"/>
      <w:pgMar w:top="510" w:right="340" w:bottom="510" w:left="289"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2B66CC"/>
    <w:multiLevelType w:val="hybridMultilevel"/>
    <w:tmpl w:val="F758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D0B07"/>
    <w:multiLevelType w:val="hybridMultilevel"/>
    <w:tmpl w:val="B154527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D5826"/>
    <w:multiLevelType w:val="hybridMultilevel"/>
    <w:tmpl w:val="EC3C50E6"/>
    <w:lvl w:ilvl="0" w:tplc="0C090001">
      <w:start w:val="1"/>
      <w:numFmt w:val="bullet"/>
      <w:lvlText w:val=""/>
      <w:lvlJc w:val="left"/>
      <w:pPr>
        <w:ind w:left="926" w:hanging="360"/>
      </w:pPr>
      <w:rPr>
        <w:rFonts w:ascii="Symbol" w:hAnsi="Symbol"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2" w15:restartNumberingAfterBreak="0">
    <w:nsid w:val="580E6255"/>
    <w:multiLevelType w:val="hybridMultilevel"/>
    <w:tmpl w:val="2952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873E0"/>
    <w:multiLevelType w:val="hybridMultilevel"/>
    <w:tmpl w:val="59CC6110"/>
    <w:lvl w:ilvl="0" w:tplc="26FCF4B2">
      <w:numFmt w:val="bullet"/>
      <w:lvlText w:val=""/>
      <w:lvlJc w:val="left"/>
      <w:pPr>
        <w:ind w:left="566" w:hanging="426"/>
      </w:pPr>
      <w:rPr>
        <w:rFonts w:hint="default"/>
        <w:w w:val="99"/>
        <w:lang w:val="en-US" w:eastAsia="en-US" w:bidi="en-US"/>
      </w:rPr>
    </w:lvl>
    <w:lvl w:ilvl="1" w:tplc="EE9421DE">
      <w:numFmt w:val="bullet"/>
      <w:lvlText w:val="•"/>
      <w:lvlJc w:val="left"/>
      <w:pPr>
        <w:ind w:left="1233" w:hanging="426"/>
      </w:pPr>
      <w:rPr>
        <w:rFonts w:hint="default"/>
        <w:lang w:val="en-US" w:eastAsia="en-US" w:bidi="en-US"/>
      </w:rPr>
    </w:lvl>
    <w:lvl w:ilvl="2" w:tplc="9204130C">
      <w:numFmt w:val="bullet"/>
      <w:lvlText w:val="•"/>
      <w:lvlJc w:val="left"/>
      <w:pPr>
        <w:ind w:left="1906" w:hanging="426"/>
      </w:pPr>
      <w:rPr>
        <w:rFonts w:hint="default"/>
        <w:lang w:val="en-US" w:eastAsia="en-US" w:bidi="en-US"/>
      </w:rPr>
    </w:lvl>
    <w:lvl w:ilvl="3" w:tplc="119AAF74">
      <w:numFmt w:val="bullet"/>
      <w:lvlText w:val="•"/>
      <w:lvlJc w:val="left"/>
      <w:pPr>
        <w:ind w:left="2579" w:hanging="426"/>
      </w:pPr>
      <w:rPr>
        <w:rFonts w:hint="default"/>
        <w:lang w:val="en-US" w:eastAsia="en-US" w:bidi="en-US"/>
      </w:rPr>
    </w:lvl>
    <w:lvl w:ilvl="4" w:tplc="7296500A">
      <w:numFmt w:val="bullet"/>
      <w:lvlText w:val="•"/>
      <w:lvlJc w:val="left"/>
      <w:pPr>
        <w:ind w:left="3252" w:hanging="426"/>
      </w:pPr>
      <w:rPr>
        <w:rFonts w:hint="default"/>
        <w:lang w:val="en-US" w:eastAsia="en-US" w:bidi="en-US"/>
      </w:rPr>
    </w:lvl>
    <w:lvl w:ilvl="5" w:tplc="1BC22C32">
      <w:numFmt w:val="bullet"/>
      <w:lvlText w:val="•"/>
      <w:lvlJc w:val="left"/>
      <w:pPr>
        <w:ind w:left="3925" w:hanging="426"/>
      </w:pPr>
      <w:rPr>
        <w:rFonts w:hint="default"/>
        <w:lang w:val="en-US" w:eastAsia="en-US" w:bidi="en-US"/>
      </w:rPr>
    </w:lvl>
    <w:lvl w:ilvl="6" w:tplc="D3E6DD8E">
      <w:numFmt w:val="bullet"/>
      <w:lvlText w:val="•"/>
      <w:lvlJc w:val="left"/>
      <w:pPr>
        <w:ind w:left="4598" w:hanging="426"/>
      </w:pPr>
      <w:rPr>
        <w:rFonts w:hint="default"/>
        <w:lang w:val="en-US" w:eastAsia="en-US" w:bidi="en-US"/>
      </w:rPr>
    </w:lvl>
    <w:lvl w:ilvl="7" w:tplc="28022C04">
      <w:numFmt w:val="bullet"/>
      <w:lvlText w:val="•"/>
      <w:lvlJc w:val="left"/>
      <w:pPr>
        <w:ind w:left="5271" w:hanging="426"/>
      </w:pPr>
      <w:rPr>
        <w:rFonts w:hint="default"/>
        <w:lang w:val="en-US" w:eastAsia="en-US" w:bidi="en-US"/>
      </w:rPr>
    </w:lvl>
    <w:lvl w:ilvl="8" w:tplc="100E35BA">
      <w:numFmt w:val="bullet"/>
      <w:lvlText w:val="•"/>
      <w:lvlJc w:val="left"/>
      <w:pPr>
        <w:ind w:left="5944" w:hanging="426"/>
      </w:pPr>
      <w:rPr>
        <w:rFonts w:hint="default"/>
        <w:lang w:val="en-US" w:eastAsia="en-US" w:bidi="en-US"/>
      </w:rPr>
    </w:lvl>
  </w:abstractNum>
  <w:abstractNum w:abstractNumId="14"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7"/>
  </w:num>
  <w:num w:numId="2" w16cid:durableId="1474325970">
    <w:abstractNumId w:val="5"/>
  </w:num>
  <w:num w:numId="3" w16cid:durableId="1749959332">
    <w:abstractNumId w:val="0"/>
  </w:num>
  <w:num w:numId="4" w16cid:durableId="1314217942">
    <w:abstractNumId w:val="6"/>
  </w:num>
  <w:num w:numId="5" w16cid:durableId="1725715346">
    <w:abstractNumId w:val="10"/>
  </w:num>
  <w:num w:numId="6" w16cid:durableId="1300069147">
    <w:abstractNumId w:val="4"/>
  </w:num>
  <w:num w:numId="7" w16cid:durableId="304044023">
    <w:abstractNumId w:val="1"/>
  </w:num>
  <w:num w:numId="8" w16cid:durableId="833380614">
    <w:abstractNumId w:val="15"/>
  </w:num>
  <w:num w:numId="9" w16cid:durableId="14813640">
    <w:abstractNumId w:val="17"/>
  </w:num>
  <w:num w:numId="10" w16cid:durableId="1928801122">
    <w:abstractNumId w:val="16"/>
  </w:num>
  <w:num w:numId="11" w16cid:durableId="546258565">
    <w:abstractNumId w:val="9"/>
  </w:num>
  <w:num w:numId="12" w16cid:durableId="1484082043">
    <w:abstractNumId w:val="14"/>
  </w:num>
  <w:num w:numId="13" w16cid:durableId="606893341">
    <w:abstractNumId w:val="8"/>
  </w:num>
  <w:num w:numId="14" w16cid:durableId="811825269">
    <w:abstractNumId w:val="2"/>
  </w:num>
  <w:num w:numId="15" w16cid:durableId="1692294093">
    <w:abstractNumId w:val="3"/>
  </w:num>
  <w:num w:numId="16" w16cid:durableId="1613514973">
    <w:abstractNumId w:val="12"/>
  </w:num>
  <w:num w:numId="17" w16cid:durableId="246034516">
    <w:abstractNumId w:val="11"/>
  </w:num>
  <w:num w:numId="18" w16cid:durableId="840658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7DFF"/>
    <w:rsid w:val="000538C3"/>
    <w:rsid w:val="000742EC"/>
    <w:rsid w:val="000C6CED"/>
    <w:rsid w:val="000D43E8"/>
    <w:rsid w:val="000E0547"/>
    <w:rsid w:val="000F5492"/>
    <w:rsid w:val="0011773A"/>
    <w:rsid w:val="001272AA"/>
    <w:rsid w:val="00171DD7"/>
    <w:rsid w:val="00190943"/>
    <w:rsid w:val="002710BB"/>
    <w:rsid w:val="002A6975"/>
    <w:rsid w:val="003115CF"/>
    <w:rsid w:val="00323BAE"/>
    <w:rsid w:val="003275F8"/>
    <w:rsid w:val="00332DE0"/>
    <w:rsid w:val="0033468B"/>
    <w:rsid w:val="003631C7"/>
    <w:rsid w:val="00371A94"/>
    <w:rsid w:val="0037277B"/>
    <w:rsid w:val="003E789D"/>
    <w:rsid w:val="00443930"/>
    <w:rsid w:val="00450EBA"/>
    <w:rsid w:val="0045592D"/>
    <w:rsid w:val="0049116D"/>
    <w:rsid w:val="004B0DC6"/>
    <w:rsid w:val="004B1176"/>
    <w:rsid w:val="004E0E27"/>
    <w:rsid w:val="005A1C9C"/>
    <w:rsid w:val="005A6302"/>
    <w:rsid w:val="005D620A"/>
    <w:rsid w:val="005F17E7"/>
    <w:rsid w:val="006110DB"/>
    <w:rsid w:val="006221B2"/>
    <w:rsid w:val="0065114B"/>
    <w:rsid w:val="00660F01"/>
    <w:rsid w:val="006B0CD4"/>
    <w:rsid w:val="006B49A3"/>
    <w:rsid w:val="006D226F"/>
    <w:rsid w:val="006D33AC"/>
    <w:rsid w:val="006F3716"/>
    <w:rsid w:val="0072244D"/>
    <w:rsid w:val="00783E15"/>
    <w:rsid w:val="007C3930"/>
    <w:rsid w:val="007E0B3E"/>
    <w:rsid w:val="00866B09"/>
    <w:rsid w:val="00874082"/>
    <w:rsid w:val="008C4EBE"/>
    <w:rsid w:val="008F6C15"/>
    <w:rsid w:val="0093555C"/>
    <w:rsid w:val="009757E3"/>
    <w:rsid w:val="00983855"/>
    <w:rsid w:val="009B2A22"/>
    <w:rsid w:val="009C79E1"/>
    <w:rsid w:val="009D0F31"/>
    <w:rsid w:val="009F7CE0"/>
    <w:rsid w:val="00A14336"/>
    <w:rsid w:val="00A43321"/>
    <w:rsid w:val="00A52924"/>
    <w:rsid w:val="00A63F52"/>
    <w:rsid w:val="00AC37E4"/>
    <w:rsid w:val="00AC74FB"/>
    <w:rsid w:val="00AD4B20"/>
    <w:rsid w:val="00B537E2"/>
    <w:rsid w:val="00B910A1"/>
    <w:rsid w:val="00B925D0"/>
    <w:rsid w:val="00BC6BD7"/>
    <w:rsid w:val="00BF3CE9"/>
    <w:rsid w:val="00CA6F88"/>
    <w:rsid w:val="00D3677A"/>
    <w:rsid w:val="00D65B97"/>
    <w:rsid w:val="00D73F1F"/>
    <w:rsid w:val="00D82E83"/>
    <w:rsid w:val="00DA0B7F"/>
    <w:rsid w:val="00DE7976"/>
    <w:rsid w:val="00E45F4D"/>
    <w:rsid w:val="00E556AE"/>
    <w:rsid w:val="00E67F53"/>
    <w:rsid w:val="00EB233B"/>
    <w:rsid w:val="00EF2718"/>
    <w:rsid w:val="00F27BD1"/>
    <w:rsid w:val="00F40CA6"/>
    <w:rsid w:val="00F561ED"/>
    <w:rsid w:val="00F77996"/>
    <w:rsid w:val="00F90842"/>
    <w:rsid w:val="00FA2913"/>
    <w:rsid w:val="00FC20BB"/>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 w:type="paragraph" w:customStyle="1" w:styleId="TableParagraph">
    <w:name w:val="Table Paragraph"/>
    <w:basedOn w:val="Normal"/>
    <w:uiPriority w:val="1"/>
    <w:qFormat/>
    <w:rsid w:val="00A63F52"/>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0149A24-8C89-483D-9D95-F38200362F28}">
      <dgm:prSet phldrT="[Text]"/>
      <dgm:spPr/>
      <dgm:t>
        <a:bodyPr/>
        <a:lstStyle/>
        <a:p>
          <a:r>
            <a:rPr lang="en-AU"/>
            <a:t>Parks &amp; Gardens Leading Hand</a:t>
          </a:r>
        </a:p>
      </dgm:t>
    </dgm:pt>
    <dgm:pt modelId="{19EAF519-73D1-45CF-A7B8-7EEC40ADD375}" type="parTrans" cxnId="{A0F049E1-0F0A-4D1C-B924-D7DDADE2E3B9}">
      <dgm:prSet/>
      <dgm:spPr/>
      <dgm:t>
        <a:bodyPr/>
        <a:lstStyle/>
        <a:p>
          <a:endParaRPr lang="en-AU"/>
        </a:p>
      </dgm:t>
    </dgm:pt>
    <dgm:pt modelId="{1B8C99B6-A121-4149-8DFA-9B9BD1C7D904}" type="sibTrans" cxnId="{A0F049E1-0F0A-4D1C-B924-D7DDADE2E3B9}">
      <dgm:prSet/>
      <dgm:spPr/>
      <dgm:t>
        <a:bodyPr/>
        <a:lstStyle/>
        <a:p>
          <a:endParaRPr lang="en-AU"/>
        </a:p>
      </dgm:t>
    </dgm:pt>
    <dgm:pt modelId="{07FBAC17-9B60-4081-B34E-9CF6B6A29A30}">
      <dgm:prSet phldrT="[Text]"/>
      <dgm:spPr/>
      <dgm:t>
        <a:bodyPr/>
        <a:lstStyle/>
        <a:p>
          <a:r>
            <a:rPr lang="en-AU"/>
            <a:t>Manager Parks &amp; Streetscape Operations</a:t>
          </a:r>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39F78D52-1967-45A0-B24E-32E8C0959654}">
      <dgm:prSet/>
      <dgm:spPr/>
      <dgm:t>
        <a:bodyPr/>
        <a:lstStyle/>
        <a:p>
          <a:r>
            <a:rPr lang="en-AU"/>
            <a:t>Gardener/General Maintenance Worker</a:t>
          </a:r>
        </a:p>
      </dgm:t>
    </dgm:pt>
    <dgm:pt modelId="{09097794-FBF1-4380-A776-66AD62F5E2D5}" type="sibTrans" cxnId="{0060571F-3815-4444-9E9D-379BC0D36019}">
      <dgm:prSet/>
      <dgm:spPr/>
      <dgm:t>
        <a:bodyPr/>
        <a:lstStyle/>
        <a:p>
          <a:endParaRPr lang="en-AU"/>
        </a:p>
      </dgm:t>
    </dgm:pt>
    <dgm:pt modelId="{F1E92B9B-0692-4A85-BD1A-2AD5AB7C2B90}" type="parTrans" cxnId="{0060571F-3815-4444-9E9D-379BC0D36019}">
      <dgm:prSet/>
      <dgm:spPr/>
      <dgm:t>
        <a:bodyPr/>
        <a:lstStyle/>
        <a:p>
          <a:endParaRPr lang="en-AU"/>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B16457DF-6247-460C-B36A-27C367D3710E}" type="pres">
      <dgm:prSet presAssocID="{19EAF519-73D1-45CF-A7B8-7EEC40ADD375}" presName="Name37" presStyleLbl="parChTrans1D2" presStyleIdx="0" presStyleCnt="1"/>
      <dgm:spPr/>
    </dgm:pt>
    <dgm:pt modelId="{CF22F4A1-53AB-47EF-817F-7F50FEB47507}" type="pres">
      <dgm:prSet presAssocID="{00149A24-8C89-483D-9D95-F38200362F28}" presName="hierRoot2" presStyleCnt="0">
        <dgm:presLayoutVars>
          <dgm:hierBranch val="init"/>
        </dgm:presLayoutVars>
      </dgm:prSet>
      <dgm:spPr/>
    </dgm:pt>
    <dgm:pt modelId="{22F6D420-10C7-4E7C-AF99-C7824464A86B}" type="pres">
      <dgm:prSet presAssocID="{00149A24-8C89-483D-9D95-F38200362F28}" presName="rootComposite" presStyleCnt="0"/>
      <dgm:spPr/>
    </dgm:pt>
    <dgm:pt modelId="{B893A89C-2CFB-4EE0-A188-118A5615643E}" type="pres">
      <dgm:prSet presAssocID="{00149A24-8C89-483D-9D95-F38200362F28}" presName="rootText" presStyleLbl="node2" presStyleIdx="0" presStyleCnt="1" custScaleX="112257" custScaleY="126808">
        <dgm:presLayoutVars>
          <dgm:chPref val="3"/>
        </dgm:presLayoutVars>
      </dgm:prSet>
      <dgm:spPr/>
    </dgm:pt>
    <dgm:pt modelId="{CC64F1F7-86AF-451C-B3BD-A416B3E1CE92}" type="pres">
      <dgm:prSet presAssocID="{00149A24-8C89-483D-9D95-F38200362F28}" presName="rootConnector" presStyleLbl="node2" presStyleIdx="0" presStyleCnt="1"/>
      <dgm:spPr/>
    </dgm:pt>
    <dgm:pt modelId="{188EBCC5-BE3B-48F4-813D-F1C819154ED4}" type="pres">
      <dgm:prSet presAssocID="{00149A24-8C89-483D-9D95-F38200362F28}" presName="hierChild4" presStyleCnt="0"/>
      <dgm:spPr/>
    </dgm:pt>
    <dgm:pt modelId="{89607448-D810-486B-BE44-E2832B485185}" type="pres">
      <dgm:prSet presAssocID="{F1E92B9B-0692-4A85-BD1A-2AD5AB7C2B90}" presName="Name37" presStyleLbl="parChTrans1D3" presStyleIdx="0" presStyleCnt="1"/>
      <dgm:spPr/>
    </dgm:pt>
    <dgm:pt modelId="{36DA0A34-EB51-4213-B797-00674849AC37}" type="pres">
      <dgm:prSet presAssocID="{39F78D52-1967-45A0-B24E-32E8C0959654}" presName="hierRoot2" presStyleCnt="0">
        <dgm:presLayoutVars>
          <dgm:hierBranch val="init"/>
        </dgm:presLayoutVars>
      </dgm:prSet>
      <dgm:spPr/>
    </dgm:pt>
    <dgm:pt modelId="{803D1547-AA61-4C88-A76F-A0255EE678A8}" type="pres">
      <dgm:prSet presAssocID="{39F78D52-1967-45A0-B24E-32E8C0959654}" presName="rootComposite" presStyleCnt="0"/>
      <dgm:spPr/>
    </dgm:pt>
    <dgm:pt modelId="{6B28A42C-808D-4F92-8ED0-E954D3A0F4E6}" type="pres">
      <dgm:prSet presAssocID="{39F78D52-1967-45A0-B24E-32E8C0959654}" presName="rootText" presStyleLbl="node3" presStyleIdx="0" presStyleCnt="1" custLinFactNeighborX="-22108" custLinFactNeighborY="-5202">
        <dgm:presLayoutVars>
          <dgm:chPref val="3"/>
        </dgm:presLayoutVars>
      </dgm:prSet>
      <dgm:spPr/>
    </dgm:pt>
    <dgm:pt modelId="{D4541F76-739D-4407-B053-DB9D55582039}" type="pres">
      <dgm:prSet presAssocID="{39F78D52-1967-45A0-B24E-32E8C0959654}" presName="rootConnector" presStyleLbl="node3" presStyleIdx="0" presStyleCnt="1"/>
      <dgm:spPr/>
    </dgm:pt>
    <dgm:pt modelId="{B9ACB3B0-C3F6-46B9-A9F2-95D522AADBDA}" type="pres">
      <dgm:prSet presAssocID="{39F78D52-1967-45A0-B24E-32E8C0959654}" presName="hierChild4" presStyleCnt="0"/>
      <dgm:spPr/>
    </dgm:pt>
    <dgm:pt modelId="{FC48F9AF-8059-4C39-A2E2-0A581288EE68}" type="pres">
      <dgm:prSet presAssocID="{39F78D52-1967-45A0-B24E-32E8C0959654}" presName="hierChild5" presStyleCnt="0"/>
      <dgm:spPr/>
    </dgm:pt>
    <dgm:pt modelId="{7C908C1B-17DA-4C3A-8D2B-AB0002323710}" type="pres">
      <dgm:prSet presAssocID="{00149A24-8C89-483D-9D95-F38200362F28}"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0060571F-3815-4444-9E9D-379BC0D36019}" srcId="{00149A24-8C89-483D-9D95-F38200362F28}" destId="{39F78D52-1967-45A0-B24E-32E8C0959654}" srcOrd="0" destOrd="0" parTransId="{F1E92B9B-0692-4A85-BD1A-2AD5AB7C2B90}" sibTransId="{09097794-FBF1-4380-A776-66AD62F5E2D5}"/>
    <dgm:cxn modelId="{D933602A-B2FF-4B4F-ACE1-856731CFB02E}" srcId="{5076A264-4DF0-4F43-B370-10296E99438E}" destId="{07FBAC17-9B60-4081-B34E-9CF6B6A29A30}" srcOrd="0" destOrd="0" parTransId="{E07EE58D-55DA-4D66-B12C-DCE58F88EE20}" sibTransId="{ED38141A-D3E5-4BAA-978B-16F44A29481A}"/>
    <dgm:cxn modelId="{DE1CBD5D-AB0B-45B8-9D4B-BD4A4AE90744}" type="presOf" srcId="{00149A24-8C89-483D-9D95-F38200362F28}" destId="{B893A89C-2CFB-4EE0-A188-118A5615643E}" srcOrd="0" destOrd="0" presId="urn:microsoft.com/office/officeart/2005/8/layout/orgChart1"/>
    <dgm:cxn modelId="{31C4326E-0468-4488-905A-7CC973A9E573}" type="presOf" srcId="{5076A264-4DF0-4F43-B370-10296E99438E}" destId="{37881D12-DBFF-460E-9C13-AFBD545C5815}" srcOrd="0" destOrd="0" presId="urn:microsoft.com/office/officeart/2005/8/layout/orgChart1"/>
    <dgm:cxn modelId="{BEF5E275-A0A1-4AB1-9EC2-120DE585296F}" type="presOf" srcId="{F1E92B9B-0692-4A85-BD1A-2AD5AB7C2B90}" destId="{89607448-D810-486B-BE44-E2832B485185}" srcOrd="0" destOrd="0" presId="urn:microsoft.com/office/officeart/2005/8/layout/orgChart1"/>
    <dgm:cxn modelId="{E07D099A-FC48-42D4-83A0-68328B7FF8A2}" type="presOf" srcId="{39F78D52-1967-45A0-B24E-32E8C0959654}" destId="{D4541F76-739D-4407-B053-DB9D55582039}" srcOrd="1" destOrd="0" presId="urn:microsoft.com/office/officeart/2005/8/layout/orgChart1"/>
    <dgm:cxn modelId="{2E827AB2-CF1F-4259-B342-11356187960D}" type="presOf" srcId="{39F78D52-1967-45A0-B24E-32E8C0959654}" destId="{6B28A42C-808D-4F92-8ED0-E954D3A0F4E6}" srcOrd="0" destOrd="0" presId="urn:microsoft.com/office/officeart/2005/8/layout/orgChart1"/>
    <dgm:cxn modelId="{B8444CDC-2431-40F5-AA3A-12658AE392E1}" type="presOf" srcId="{19EAF519-73D1-45CF-A7B8-7EEC40ADD375}" destId="{B16457DF-6247-460C-B36A-27C367D3710E}" srcOrd="0" destOrd="0" presId="urn:microsoft.com/office/officeart/2005/8/layout/orgChart1"/>
    <dgm:cxn modelId="{A0F049E1-0F0A-4D1C-B924-D7DDADE2E3B9}" srcId="{07FBAC17-9B60-4081-B34E-9CF6B6A29A30}" destId="{00149A24-8C89-483D-9D95-F38200362F28}" srcOrd="0" destOrd="0" parTransId="{19EAF519-73D1-45CF-A7B8-7EEC40ADD375}" sibTransId="{1B8C99B6-A121-4149-8DFA-9B9BD1C7D904}"/>
    <dgm:cxn modelId="{28E00FEF-C0FC-4292-9C09-9D6F6BC33E65}" type="presOf" srcId="{07FBAC17-9B60-4081-B34E-9CF6B6A29A30}" destId="{6FA678D2-05C2-4065-B247-3A9C49EB6A10}" srcOrd="0" destOrd="0" presId="urn:microsoft.com/office/officeart/2005/8/layout/orgChart1"/>
    <dgm:cxn modelId="{D71272F1-E3BB-4100-9714-459A59B833E8}" type="presOf" srcId="{00149A24-8C89-483D-9D95-F38200362F28}" destId="{CC64F1F7-86AF-451C-B3BD-A416B3E1CE92}" srcOrd="1"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DEDB9B79-DA76-4404-B3EB-3C69CD0D6F72}" type="presParOf" srcId="{3A95BA1F-68C6-4E72-BB5B-7AF872A5DD1B}" destId="{B16457DF-6247-460C-B36A-27C367D3710E}" srcOrd="0" destOrd="0" presId="urn:microsoft.com/office/officeart/2005/8/layout/orgChart1"/>
    <dgm:cxn modelId="{0FFE0F76-C2C9-480B-B4E8-A344555F4843}" type="presParOf" srcId="{3A95BA1F-68C6-4E72-BB5B-7AF872A5DD1B}" destId="{CF22F4A1-53AB-47EF-817F-7F50FEB47507}" srcOrd="1" destOrd="0" presId="urn:microsoft.com/office/officeart/2005/8/layout/orgChart1"/>
    <dgm:cxn modelId="{37B71D13-DF78-4A48-8A89-A403D1686135}" type="presParOf" srcId="{CF22F4A1-53AB-47EF-817F-7F50FEB47507}" destId="{22F6D420-10C7-4E7C-AF99-C7824464A86B}" srcOrd="0" destOrd="0" presId="urn:microsoft.com/office/officeart/2005/8/layout/orgChart1"/>
    <dgm:cxn modelId="{6A8C38C4-1B6A-414A-8CC5-406621E6C6D5}" type="presParOf" srcId="{22F6D420-10C7-4E7C-AF99-C7824464A86B}" destId="{B893A89C-2CFB-4EE0-A188-118A5615643E}" srcOrd="0" destOrd="0" presId="urn:microsoft.com/office/officeart/2005/8/layout/orgChart1"/>
    <dgm:cxn modelId="{FD35CEDA-ED60-4755-B019-10EE442F02BA}" type="presParOf" srcId="{22F6D420-10C7-4E7C-AF99-C7824464A86B}" destId="{CC64F1F7-86AF-451C-B3BD-A416B3E1CE92}" srcOrd="1" destOrd="0" presId="urn:microsoft.com/office/officeart/2005/8/layout/orgChart1"/>
    <dgm:cxn modelId="{5ED8CE15-CB73-48C6-964B-6A31B65FEDB5}" type="presParOf" srcId="{CF22F4A1-53AB-47EF-817F-7F50FEB47507}" destId="{188EBCC5-BE3B-48F4-813D-F1C819154ED4}" srcOrd="1" destOrd="0" presId="urn:microsoft.com/office/officeart/2005/8/layout/orgChart1"/>
    <dgm:cxn modelId="{6889C0A8-8AC2-4315-9732-4B3EE61C756E}" type="presParOf" srcId="{188EBCC5-BE3B-48F4-813D-F1C819154ED4}" destId="{89607448-D810-486B-BE44-E2832B485185}" srcOrd="0" destOrd="0" presId="urn:microsoft.com/office/officeart/2005/8/layout/orgChart1"/>
    <dgm:cxn modelId="{05F33A28-2E28-4C56-80CD-08EF3A3E59DE}" type="presParOf" srcId="{188EBCC5-BE3B-48F4-813D-F1C819154ED4}" destId="{36DA0A34-EB51-4213-B797-00674849AC37}" srcOrd="1" destOrd="0" presId="urn:microsoft.com/office/officeart/2005/8/layout/orgChart1"/>
    <dgm:cxn modelId="{8C457B5A-E0B3-4BF1-B7B5-E0E7AE70C1BD}" type="presParOf" srcId="{36DA0A34-EB51-4213-B797-00674849AC37}" destId="{803D1547-AA61-4C88-A76F-A0255EE678A8}" srcOrd="0" destOrd="0" presId="urn:microsoft.com/office/officeart/2005/8/layout/orgChart1"/>
    <dgm:cxn modelId="{8C3E2C15-4438-46BF-AE5F-D4F2FEF0039D}" type="presParOf" srcId="{803D1547-AA61-4C88-A76F-A0255EE678A8}" destId="{6B28A42C-808D-4F92-8ED0-E954D3A0F4E6}" srcOrd="0" destOrd="0" presId="urn:microsoft.com/office/officeart/2005/8/layout/orgChart1"/>
    <dgm:cxn modelId="{9E2B77EF-E0B4-4170-8BBD-078C1445AA8C}" type="presParOf" srcId="{803D1547-AA61-4C88-A76F-A0255EE678A8}" destId="{D4541F76-739D-4407-B053-DB9D55582039}" srcOrd="1" destOrd="0" presId="urn:microsoft.com/office/officeart/2005/8/layout/orgChart1"/>
    <dgm:cxn modelId="{178B4FB0-57E2-43B5-94F1-13BC51F1492A}" type="presParOf" srcId="{36DA0A34-EB51-4213-B797-00674849AC37}" destId="{B9ACB3B0-C3F6-46B9-A9F2-95D522AADBDA}" srcOrd="1" destOrd="0" presId="urn:microsoft.com/office/officeart/2005/8/layout/orgChart1"/>
    <dgm:cxn modelId="{3E029C8A-7BE1-4F77-AD0A-37FF2E90E600}" type="presParOf" srcId="{36DA0A34-EB51-4213-B797-00674849AC37}" destId="{FC48F9AF-8059-4C39-A2E2-0A581288EE68}" srcOrd="2" destOrd="0" presId="urn:microsoft.com/office/officeart/2005/8/layout/orgChart1"/>
    <dgm:cxn modelId="{473961DB-37F4-417D-829C-0A3221CD27F3}" type="presParOf" srcId="{CF22F4A1-53AB-47EF-817F-7F50FEB47507}" destId="{7C908C1B-17DA-4C3A-8D2B-AB0002323710}"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07448-D810-486B-BE44-E2832B485185}">
      <dsp:nvSpPr>
        <dsp:cNvPr id="0" name=""/>
        <dsp:cNvSpPr/>
      </dsp:nvSpPr>
      <dsp:spPr>
        <a:xfrm>
          <a:off x="2627804" y="1969337"/>
          <a:ext cx="91440" cy="635731"/>
        </a:xfrm>
        <a:custGeom>
          <a:avLst/>
          <a:gdLst/>
          <a:ahLst/>
          <a:cxnLst/>
          <a:rect l="0" t="0" r="0" b="0"/>
          <a:pathLst>
            <a:path>
              <a:moveTo>
                <a:pt x="122909" y="0"/>
              </a:moveTo>
              <a:lnTo>
                <a:pt x="45720" y="6357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457DF-6247-460C-B36A-27C367D3710E}">
      <dsp:nvSpPr>
        <dsp:cNvPr id="0" name=""/>
        <dsp:cNvSpPr/>
      </dsp:nvSpPr>
      <dsp:spPr>
        <a:xfrm>
          <a:off x="3362753" y="732943"/>
          <a:ext cx="91440" cy="307619"/>
        </a:xfrm>
        <a:custGeom>
          <a:avLst/>
          <a:gdLst/>
          <a:ahLst/>
          <a:cxnLst/>
          <a:rect l="0" t="0" r="0" b="0"/>
          <a:pathLst>
            <a:path>
              <a:moveTo>
                <a:pt x="45720" y="0"/>
              </a:moveTo>
              <a:lnTo>
                <a:pt x="45720" y="30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676047" y="517"/>
          <a:ext cx="1464852" cy="7324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Manager Parks &amp; Streetscape Operations</a:t>
          </a:r>
        </a:p>
      </dsp:txBody>
      <dsp:txXfrm>
        <a:off x="2676047" y="517"/>
        <a:ext cx="1464852" cy="732426"/>
      </dsp:txXfrm>
    </dsp:sp>
    <dsp:sp modelId="{B893A89C-2CFB-4EE0-A188-118A5615643E}">
      <dsp:nvSpPr>
        <dsp:cNvPr id="0" name=""/>
        <dsp:cNvSpPr/>
      </dsp:nvSpPr>
      <dsp:spPr>
        <a:xfrm>
          <a:off x="2586273" y="1040562"/>
          <a:ext cx="1644399" cy="928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Parks &amp; Gardens Leading Hand</a:t>
          </a:r>
        </a:p>
      </dsp:txBody>
      <dsp:txXfrm>
        <a:off x="2586273" y="1040562"/>
        <a:ext cx="1644399" cy="928775"/>
      </dsp:txXfrm>
    </dsp:sp>
    <dsp:sp modelId="{6B28A42C-808D-4F92-8ED0-E954D3A0F4E6}">
      <dsp:nvSpPr>
        <dsp:cNvPr id="0" name=""/>
        <dsp:cNvSpPr/>
      </dsp:nvSpPr>
      <dsp:spPr>
        <a:xfrm>
          <a:off x="2673524" y="2238855"/>
          <a:ext cx="1464852" cy="7324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Gardener/General Maintenance Worker</a:t>
          </a:r>
        </a:p>
      </dsp:txBody>
      <dsp:txXfrm>
        <a:off x="2673524" y="2238855"/>
        <a:ext cx="1464852" cy="7324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2</cp:revision>
  <dcterms:created xsi:type="dcterms:W3CDTF">2024-07-11T08:11:00Z</dcterms:created>
  <dcterms:modified xsi:type="dcterms:W3CDTF">2024-07-11T08:11:00Z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