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AE7C9" w14:textId="5B07B8AA" w:rsidR="001272AA" w:rsidRDefault="009B6BDB">
      <w:pPr>
        <w:sectPr w:rsidR="001272AA" w:rsidSect="001272AA">
          <w:pgSz w:w="11906" w:h="16838"/>
          <w:pgMar w:top="454" w:right="454" w:bottom="454" w:left="454" w:header="709" w:footer="709" w:gutter="0"/>
          <w:cols w:space="708"/>
          <w:docGrid w:linePitch="360"/>
        </w:sectPr>
      </w:pPr>
      <w:r>
        <w:rPr>
          <w:noProof/>
        </w:rPr>
        <w:drawing>
          <wp:inline distT="0" distB="0" distL="0" distR="0" wp14:anchorId="4138210C" wp14:editId="09913F66">
            <wp:extent cx="6981825" cy="9867900"/>
            <wp:effectExtent l="0" t="0" r="9525" b="0"/>
            <wp:docPr id="1192238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1825" cy="9867900"/>
                    </a:xfrm>
                    <a:prstGeom prst="rect">
                      <a:avLst/>
                    </a:prstGeom>
                    <a:noFill/>
                    <a:ln>
                      <a:noFill/>
                    </a:ln>
                  </pic:spPr>
                </pic:pic>
              </a:graphicData>
            </a:graphic>
          </wp:inline>
        </w:drawing>
      </w:r>
    </w:p>
    <w:p w14:paraId="72F9C1F4" w14:textId="77777777" w:rsidR="000538C3" w:rsidRPr="00CF4A7E" w:rsidRDefault="000538C3" w:rsidP="001272AA">
      <w:pPr>
        <w:jc w:val="center"/>
        <w:rPr>
          <w:rFonts w:ascii="Arial" w:hAnsi="Arial" w:cs="Arial"/>
          <w:b/>
          <w:bCs/>
          <w:color w:val="2F5496" w:themeColor="accent1" w:themeShade="BF"/>
          <w:sz w:val="72"/>
          <w:szCs w:val="72"/>
        </w:rPr>
      </w:pPr>
    </w:p>
    <w:p w14:paraId="4BAA7523" w14:textId="6EB68AB1" w:rsidR="001272AA" w:rsidRPr="009B6BDB" w:rsidRDefault="001272AA">
      <w:pPr>
        <w:rPr>
          <w:rFonts w:ascii="Arial" w:hAnsi="Arial" w:cs="Arial"/>
          <w:b/>
          <w:bCs/>
          <w:i/>
          <w:iCs/>
          <w:color w:val="2F5496" w:themeColor="accent1" w:themeShade="BF"/>
          <w:sz w:val="52"/>
          <w:szCs w:val="52"/>
        </w:rPr>
      </w:pPr>
      <w:r w:rsidRPr="009B6BDB">
        <w:rPr>
          <w:rFonts w:ascii="Arial" w:hAnsi="Arial" w:cs="Arial"/>
          <w:b/>
          <w:bCs/>
          <w:i/>
          <w:iCs/>
          <w:color w:val="2F5496" w:themeColor="accent1" w:themeShade="BF"/>
          <w:sz w:val="52"/>
          <w:szCs w:val="52"/>
        </w:rPr>
        <w:t>Position Summary</w:t>
      </w:r>
    </w:p>
    <w:p w14:paraId="59FA4814" w14:textId="77777777" w:rsidR="009B6BDB" w:rsidRDefault="009B6BDB">
      <w:pPr>
        <w:rPr>
          <w:rFonts w:ascii="Arial" w:hAnsi="Arial" w:cs="Arial"/>
          <w:b/>
          <w:bCs/>
          <w:color w:val="000000" w:themeColor="text1"/>
          <w:sz w:val="24"/>
          <w:szCs w:val="24"/>
        </w:rPr>
      </w:pPr>
    </w:p>
    <w:p w14:paraId="7BD3C2C8" w14:textId="4AEBFA9D" w:rsidR="001272AA" w:rsidRPr="00CF4A7E" w:rsidRDefault="001272AA">
      <w:pPr>
        <w:rPr>
          <w:rFonts w:ascii="Arial" w:hAnsi="Arial" w:cs="Arial"/>
          <w:b/>
          <w:bCs/>
          <w:color w:val="000000" w:themeColor="text1"/>
          <w:sz w:val="24"/>
          <w:szCs w:val="24"/>
        </w:rPr>
      </w:pPr>
      <w:r w:rsidRPr="00CF4A7E">
        <w:rPr>
          <w:rFonts w:ascii="Arial" w:hAnsi="Arial" w:cs="Arial"/>
          <w:b/>
          <w:bCs/>
          <w:color w:val="000000" w:themeColor="text1"/>
          <w:sz w:val="24"/>
          <w:szCs w:val="24"/>
        </w:rPr>
        <w:t>Reports to:</w:t>
      </w:r>
      <w:r w:rsidR="004C2FD0">
        <w:rPr>
          <w:rFonts w:ascii="Arial" w:hAnsi="Arial" w:cs="Arial"/>
          <w:b/>
          <w:bCs/>
          <w:color w:val="000000" w:themeColor="text1"/>
          <w:sz w:val="24"/>
          <w:szCs w:val="24"/>
        </w:rPr>
        <w:tab/>
      </w:r>
      <w:r w:rsidR="004C2FD0">
        <w:rPr>
          <w:rFonts w:ascii="Arial" w:hAnsi="Arial" w:cs="Arial"/>
          <w:b/>
          <w:bCs/>
          <w:color w:val="000000" w:themeColor="text1"/>
          <w:sz w:val="24"/>
          <w:szCs w:val="24"/>
        </w:rPr>
        <w:tab/>
      </w:r>
      <w:r w:rsidR="004C2FD0" w:rsidRPr="004C2FD0">
        <w:rPr>
          <w:rFonts w:ascii="Arial" w:hAnsi="Arial" w:cs="Arial"/>
          <w:color w:val="000000" w:themeColor="text1"/>
          <w:sz w:val="24"/>
          <w:szCs w:val="24"/>
        </w:rPr>
        <w:t>Manager Planning &amp; Environment</w:t>
      </w:r>
    </w:p>
    <w:p w14:paraId="352B5767" w14:textId="35057A02" w:rsidR="001272AA" w:rsidRPr="004C2FD0" w:rsidRDefault="001272AA">
      <w:pPr>
        <w:rPr>
          <w:rFonts w:ascii="Arial" w:hAnsi="Arial" w:cs="Arial"/>
          <w:color w:val="000000" w:themeColor="text1"/>
          <w:sz w:val="24"/>
          <w:szCs w:val="24"/>
        </w:rPr>
      </w:pPr>
      <w:r w:rsidRPr="00CF4A7E">
        <w:rPr>
          <w:rFonts w:ascii="Arial" w:hAnsi="Arial" w:cs="Arial"/>
          <w:b/>
          <w:bCs/>
          <w:color w:val="000000" w:themeColor="text1"/>
          <w:sz w:val="24"/>
          <w:szCs w:val="24"/>
        </w:rPr>
        <w:t xml:space="preserve">Department: </w:t>
      </w:r>
      <w:r w:rsidRPr="00CF4A7E">
        <w:rPr>
          <w:rFonts w:ascii="Arial" w:hAnsi="Arial" w:cs="Arial"/>
          <w:b/>
          <w:bCs/>
          <w:color w:val="000000" w:themeColor="text1"/>
          <w:sz w:val="24"/>
          <w:szCs w:val="24"/>
        </w:rPr>
        <w:tab/>
      </w:r>
      <w:r w:rsidR="004C2FD0" w:rsidRPr="004C2FD0">
        <w:rPr>
          <w:rFonts w:ascii="Arial" w:hAnsi="Arial" w:cs="Arial"/>
          <w:color w:val="000000" w:themeColor="text1"/>
          <w:sz w:val="24"/>
          <w:szCs w:val="24"/>
        </w:rPr>
        <w:t>Planning &amp; Environment</w:t>
      </w:r>
    </w:p>
    <w:p w14:paraId="51B334FA" w14:textId="4622D518" w:rsidR="004C2FD0" w:rsidRPr="004C2FD0" w:rsidRDefault="0093555C" w:rsidP="004C2FD0">
      <w:pPr>
        <w:spacing w:before="120" w:after="120" w:line="240" w:lineRule="auto"/>
        <w:ind w:left="2160" w:right="670" w:hanging="2160"/>
        <w:jc w:val="both"/>
        <w:rPr>
          <w:rFonts w:ascii="Arial" w:hAnsi="Arial" w:cs="Arial"/>
          <w:bCs/>
          <w:sz w:val="24"/>
          <w:szCs w:val="24"/>
        </w:rPr>
      </w:pPr>
      <w:r w:rsidRPr="00CF4A7E">
        <w:rPr>
          <w:rFonts w:ascii="Arial" w:hAnsi="Arial" w:cs="Arial"/>
          <w:b/>
          <w:bCs/>
          <w:color w:val="000000" w:themeColor="text1"/>
          <w:sz w:val="24"/>
          <w:szCs w:val="24"/>
        </w:rPr>
        <w:t>Objective:</w:t>
      </w:r>
      <w:r w:rsidRPr="00CF4A7E">
        <w:rPr>
          <w:rFonts w:ascii="Arial" w:hAnsi="Arial" w:cs="Arial"/>
          <w:b/>
          <w:bCs/>
          <w:color w:val="000000" w:themeColor="text1"/>
          <w:sz w:val="24"/>
          <w:szCs w:val="24"/>
        </w:rPr>
        <w:tab/>
      </w:r>
      <w:r w:rsidR="004C2FD0" w:rsidRPr="004C2FD0">
        <w:rPr>
          <w:rFonts w:ascii="Arial" w:hAnsi="Arial" w:cs="Arial"/>
          <w:color w:val="000000" w:themeColor="text1"/>
          <w:sz w:val="24"/>
          <w:szCs w:val="24"/>
        </w:rPr>
        <w:t>E</w:t>
      </w:r>
      <w:r w:rsidR="004C2FD0" w:rsidRPr="004C2FD0">
        <w:rPr>
          <w:rFonts w:ascii="Arial" w:hAnsi="Arial" w:cs="Arial"/>
          <w:bCs/>
          <w:sz w:val="24"/>
          <w:szCs w:val="24"/>
        </w:rPr>
        <w:t>ncourage and ensure the orderly and sustainable development of the Shire of Northam within the guidelines of accepted town planning practices, the Shire of Northam Local Planning Scheme and the Council’s controls, policies and practices</w:t>
      </w:r>
      <w:r w:rsidR="004C2FD0">
        <w:rPr>
          <w:rFonts w:ascii="Arial" w:hAnsi="Arial" w:cs="Arial"/>
          <w:bCs/>
          <w:sz w:val="24"/>
          <w:szCs w:val="24"/>
        </w:rPr>
        <w:t>.</w:t>
      </w:r>
    </w:p>
    <w:p w14:paraId="4CF6EB3C" w14:textId="630431E3" w:rsidR="0093555C" w:rsidRPr="004C2FD0" w:rsidRDefault="004C2FD0" w:rsidP="004C2FD0">
      <w:pPr>
        <w:ind w:left="2160"/>
        <w:rPr>
          <w:rFonts w:ascii="Arial" w:hAnsi="Arial" w:cs="Arial"/>
          <w:color w:val="000000" w:themeColor="text1"/>
          <w:sz w:val="24"/>
          <w:szCs w:val="24"/>
        </w:rPr>
      </w:pPr>
      <w:r w:rsidRPr="004C2FD0">
        <w:rPr>
          <w:rFonts w:ascii="Arial" w:hAnsi="Arial" w:cs="Arial"/>
          <w:bCs/>
          <w:sz w:val="24"/>
          <w:szCs w:val="24"/>
        </w:rPr>
        <w:t>To provide Council and the general public with the highest quality advice on statutory town planning matters.</w:t>
      </w:r>
    </w:p>
    <w:p w14:paraId="7B5D06AC" w14:textId="3C35DB0D" w:rsidR="001272AA" w:rsidRPr="004C2FD0" w:rsidRDefault="001272AA">
      <w:pPr>
        <w:rPr>
          <w:rFonts w:ascii="Arial" w:hAnsi="Arial" w:cs="Arial"/>
          <w:color w:val="000000" w:themeColor="text1"/>
          <w:sz w:val="24"/>
          <w:szCs w:val="24"/>
        </w:rPr>
      </w:pPr>
      <w:r w:rsidRPr="00CF4A7E">
        <w:rPr>
          <w:rFonts w:ascii="Arial" w:hAnsi="Arial" w:cs="Arial"/>
          <w:b/>
          <w:bCs/>
          <w:color w:val="000000" w:themeColor="text1"/>
          <w:sz w:val="24"/>
          <w:szCs w:val="24"/>
        </w:rPr>
        <w:t>Work Location:</w:t>
      </w:r>
      <w:r w:rsidRPr="00CF4A7E">
        <w:rPr>
          <w:rFonts w:ascii="Arial" w:hAnsi="Arial" w:cs="Arial"/>
          <w:b/>
          <w:bCs/>
          <w:color w:val="000000" w:themeColor="text1"/>
          <w:sz w:val="24"/>
          <w:szCs w:val="24"/>
        </w:rPr>
        <w:tab/>
      </w:r>
      <w:r w:rsidR="004C2FD0" w:rsidRPr="004C2FD0">
        <w:rPr>
          <w:rFonts w:ascii="Arial" w:hAnsi="Arial" w:cs="Arial"/>
          <w:color w:val="000000" w:themeColor="text1"/>
          <w:sz w:val="24"/>
          <w:szCs w:val="24"/>
        </w:rPr>
        <w:t>Administration Building</w:t>
      </w:r>
    </w:p>
    <w:p w14:paraId="059AB5AD" w14:textId="77E0010F" w:rsidR="00530B11" w:rsidRPr="004C2FD0" w:rsidRDefault="001272AA">
      <w:pPr>
        <w:rPr>
          <w:rFonts w:ascii="Arial" w:hAnsi="Arial" w:cs="Arial"/>
          <w:color w:val="000000" w:themeColor="text1"/>
          <w:sz w:val="24"/>
          <w:szCs w:val="24"/>
        </w:rPr>
      </w:pPr>
      <w:r w:rsidRPr="00CF4A7E">
        <w:rPr>
          <w:rFonts w:ascii="Arial" w:hAnsi="Arial" w:cs="Arial"/>
          <w:b/>
          <w:bCs/>
          <w:color w:val="000000" w:themeColor="text1"/>
          <w:sz w:val="24"/>
          <w:szCs w:val="24"/>
        </w:rPr>
        <w:t>Award/Level:</w:t>
      </w:r>
      <w:r w:rsidR="004C2FD0">
        <w:rPr>
          <w:rFonts w:ascii="Arial" w:hAnsi="Arial" w:cs="Arial"/>
          <w:b/>
          <w:bCs/>
          <w:color w:val="000000" w:themeColor="text1"/>
          <w:sz w:val="24"/>
          <w:szCs w:val="24"/>
        </w:rPr>
        <w:tab/>
      </w:r>
      <w:r w:rsidR="004C2FD0" w:rsidRPr="004C2FD0">
        <w:rPr>
          <w:rFonts w:ascii="Arial" w:hAnsi="Arial" w:cs="Arial"/>
          <w:color w:val="000000" w:themeColor="text1"/>
          <w:sz w:val="24"/>
          <w:szCs w:val="24"/>
        </w:rPr>
        <w:t>10/1</w:t>
      </w:r>
    </w:p>
    <w:p w14:paraId="43FFF597" w14:textId="60A0A8DE" w:rsidR="001272AA" w:rsidRPr="004C2FD0" w:rsidRDefault="001272AA">
      <w:pPr>
        <w:rPr>
          <w:rFonts w:ascii="Arial" w:hAnsi="Arial" w:cs="Arial"/>
          <w:color w:val="000000" w:themeColor="text1"/>
          <w:sz w:val="24"/>
          <w:szCs w:val="24"/>
        </w:rPr>
      </w:pPr>
      <w:r w:rsidRPr="00CF4A7E">
        <w:rPr>
          <w:rFonts w:ascii="Arial" w:hAnsi="Arial" w:cs="Arial"/>
          <w:b/>
          <w:bCs/>
          <w:color w:val="000000" w:themeColor="text1"/>
          <w:sz w:val="24"/>
          <w:szCs w:val="24"/>
        </w:rPr>
        <w:t>Date Revised:</w:t>
      </w:r>
      <w:r w:rsidRPr="00CF4A7E">
        <w:rPr>
          <w:rFonts w:ascii="Arial" w:hAnsi="Arial" w:cs="Arial"/>
          <w:b/>
          <w:bCs/>
          <w:color w:val="000000" w:themeColor="text1"/>
          <w:sz w:val="24"/>
          <w:szCs w:val="24"/>
        </w:rPr>
        <w:tab/>
      </w:r>
      <w:r w:rsidR="004C2FD0" w:rsidRPr="004C2FD0">
        <w:rPr>
          <w:rFonts w:ascii="Arial" w:hAnsi="Arial" w:cs="Arial"/>
          <w:color w:val="000000" w:themeColor="text1"/>
          <w:sz w:val="24"/>
          <w:szCs w:val="24"/>
        </w:rPr>
        <w:t>September 2024</w:t>
      </w:r>
    </w:p>
    <w:p w14:paraId="6FCCEDCE" w14:textId="77777777" w:rsidR="009B6BDB" w:rsidRDefault="005D620A">
      <w:pPr>
        <w:rPr>
          <w:noProof/>
        </w:rPr>
      </w:pPr>
      <w:r>
        <w:rPr>
          <w:noProof/>
        </w:rPr>
        <w:t xml:space="preserve">  </w:t>
      </w:r>
    </w:p>
    <w:p w14:paraId="5FDE0D12" w14:textId="77777777" w:rsidR="009B6BDB" w:rsidRDefault="009B6BDB">
      <w:pPr>
        <w:rPr>
          <w:noProof/>
        </w:rPr>
      </w:pPr>
    </w:p>
    <w:p w14:paraId="2B2ED5B9" w14:textId="77777777" w:rsidR="009B6BDB" w:rsidRDefault="009B6BDB">
      <w:pPr>
        <w:rPr>
          <w:noProof/>
        </w:rPr>
      </w:pPr>
    </w:p>
    <w:p w14:paraId="6484A374" w14:textId="77777777" w:rsidR="009B6BDB" w:rsidRDefault="009B6BDB">
      <w:pPr>
        <w:rPr>
          <w:noProof/>
        </w:rPr>
      </w:pPr>
    </w:p>
    <w:p w14:paraId="3B9CB16E" w14:textId="3EC9F339" w:rsidR="00DA0B7F" w:rsidRDefault="00DA0B7F">
      <w:pPr>
        <w:rPr>
          <w:noProof/>
        </w:rPr>
      </w:pPr>
      <w:r>
        <w:rPr>
          <w:noProof/>
        </w:rPr>
        <w:drawing>
          <wp:inline distT="0" distB="0" distL="0" distR="0" wp14:anchorId="5FADEE91" wp14:editId="76C2C975">
            <wp:extent cx="7077075" cy="3343275"/>
            <wp:effectExtent l="57150" t="57150" r="0" b="47625"/>
            <wp:docPr id="88601740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7DB3580" w14:textId="2981FD7E" w:rsidR="00530B11" w:rsidRDefault="00530B11">
      <w:r>
        <w:br w:type="page"/>
      </w:r>
    </w:p>
    <w:p w14:paraId="6F2F0814" w14:textId="3DF09B1E" w:rsidR="001272AA" w:rsidRPr="00CF4A7E" w:rsidRDefault="00D51F1C">
      <w:pPr>
        <w:rPr>
          <w:rFonts w:ascii="Arial" w:hAnsi="Arial" w:cs="Arial"/>
          <w:b/>
          <w:bCs/>
          <w:color w:val="4472C4" w:themeColor="accent1"/>
          <w:sz w:val="28"/>
          <w:szCs w:val="28"/>
          <w:u w:val="single"/>
        </w:rPr>
      </w:pPr>
      <w:r w:rsidRPr="00CF4A7E">
        <w:rPr>
          <w:rFonts w:ascii="Arial" w:hAnsi="Arial" w:cs="Arial"/>
          <w:b/>
          <w:bCs/>
          <w:color w:val="4472C4" w:themeColor="accent1"/>
          <w:sz w:val="28"/>
          <w:szCs w:val="28"/>
          <w:u w:val="single"/>
        </w:rPr>
        <w:lastRenderedPageBreak/>
        <w:t>Outcomes</w:t>
      </w:r>
    </w:p>
    <w:p w14:paraId="499E0D03" w14:textId="77777777" w:rsidR="004C2FD0" w:rsidRPr="004C2FD0" w:rsidRDefault="004C2FD0" w:rsidP="004C2FD0">
      <w:pPr>
        <w:spacing w:before="120" w:after="120"/>
        <w:ind w:right="670"/>
        <w:jc w:val="both"/>
        <w:rPr>
          <w:rFonts w:ascii="Arial" w:hAnsi="Arial" w:cs="Arial"/>
          <w:b/>
          <w:bCs/>
          <w:sz w:val="24"/>
          <w:szCs w:val="24"/>
          <w:u w:val="single"/>
        </w:rPr>
      </w:pPr>
      <w:r w:rsidRPr="004C2FD0">
        <w:rPr>
          <w:rFonts w:ascii="Arial" w:hAnsi="Arial" w:cs="Arial"/>
          <w:b/>
          <w:bCs/>
          <w:sz w:val="24"/>
          <w:szCs w:val="24"/>
          <w:u w:val="single"/>
        </w:rPr>
        <w:t>Statutory Planning</w:t>
      </w:r>
    </w:p>
    <w:p w14:paraId="197F7BCE" w14:textId="77777777" w:rsidR="004C2FD0" w:rsidRPr="004C2FD0" w:rsidRDefault="004C2FD0" w:rsidP="004C2FD0">
      <w:pPr>
        <w:pStyle w:val="ListParagraph"/>
        <w:numPr>
          <w:ilvl w:val="0"/>
          <w:numId w:val="18"/>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Determine a range of development applications in accordance with the Shire’s Local Planning Scheme, Local Planning Polices and other planning controls in accordance with Council delegations. </w:t>
      </w:r>
    </w:p>
    <w:p w14:paraId="5CE9446B" w14:textId="6330CEF8" w:rsidR="004C2FD0" w:rsidRPr="004C2FD0" w:rsidRDefault="004C2FD0" w:rsidP="004C2FD0">
      <w:pPr>
        <w:pStyle w:val="ListParagraph"/>
        <w:numPr>
          <w:ilvl w:val="0"/>
          <w:numId w:val="18"/>
        </w:numPr>
        <w:spacing w:before="120" w:after="120" w:line="240" w:lineRule="auto"/>
        <w:ind w:right="670"/>
        <w:jc w:val="both"/>
        <w:rPr>
          <w:rFonts w:ascii="Arial" w:hAnsi="Arial" w:cs="Arial"/>
          <w:sz w:val="24"/>
          <w:szCs w:val="24"/>
        </w:rPr>
      </w:pPr>
      <w:r w:rsidRPr="004C2FD0">
        <w:rPr>
          <w:rFonts w:ascii="Arial" w:hAnsi="Arial" w:cs="Arial"/>
          <w:sz w:val="24"/>
          <w:szCs w:val="24"/>
        </w:rPr>
        <w:t>Provide technical advice and expertise to internal and external stakeholders in relation to statutory planning issues, including subdivisions</w:t>
      </w:r>
    </w:p>
    <w:p w14:paraId="7BF2A372" w14:textId="77777777" w:rsidR="004C2FD0" w:rsidRPr="004C2FD0" w:rsidRDefault="004C2FD0" w:rsidP="004C2FD0">
      <w:pPr>
        <w:pStyle w:val="ListParagraph"/>
        <w:numPr>
          <w:ilvl w:val="0"/>
          <w:numId w:val="18"/>
        </w:numPr>
        <w:spacing w:before="120" w:after="120" w:line="240" w:lineRule="auto"/>
        <w:ind w:right="670"/>
        <w:jc w:val="both"/>
        <w:rPr>
          <w:rFonts w:ascii="Arial" w:hAnsi="Arial" w:cs="Arial"/>
          <w:sz w:val="24"/>
          <w:szCs w:val="24"/>
        </w:rPr>
      </w:pPr>
      <w:r w:rsidRPr="004C2FD0">
        <w:rPr>
          <w:rFonts w:ascii="Arial" w:hAnsi="Arial" w:cs="Arial"/>
          <w:sz w:val="24"/>
          <w:szCs w:val="24"/>
        </w:rPr>
        <w:t>Prepare reports in an accurate, clear, and concise manner for Council and the Development Assessment Panel on a range of statutory planning matters, including complex and technical matters.</w:t>
      </w:r>
    </w:p>
    <w:p w14:paraId="26753FCE" w14:textId="77777777" w:rsidR="004C2FD0" w:rsidRPr="004C2FD0" w:rsidRDefault="004C2FD0" w:rsidP="004C2FD0">
      <w:pPr>
        <w:pStyle w:val="ListParagraph"/>
        <w:numPr>
          <w:ilvl w:val="0"/>
          <w:numId w:val="18"/>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Liaise with developers, applicants, residents and officers of the Shire and Government Departments to ensure adequate consultation on and coordination of applications. </w:t>
      </w:r>
    </w:p>
    <w:p w14:paraId="75ACD61B" w14:textId="77777777" w:rsidR="004C2FD0" w:rsidRPr="004C2FD0" w:rsidRDefault="004C2FD0" w:rsidP="004C2FD0">
      <w:pPr>
        <w:spacing w:before="120" w:after="120"/>
        <w:ind w:right="670"/>
        <w:jc w:val="both"/>
        <w:rPr>
          <w:rFonts w:ascii="Arial" w:hAnsi="Arial" w:cs="Arial"/>
          <w:b/>
          <w:bCs/>
          <w:sz w:val="24"/>
          <w:szCs w:val="24"/>
          <w:u w:val="single"/>
        </w:rPr>
      </w:pPr>
      <w:r w:rsidRPr="004C2FD0">
        <w:rPr>
          <w:rFonts w:ascii="Arial" w:hAnsi="Arial" w:cs="Arial"/>
          <w:b/>
          <w:bCs/>
          <w:sz w:val="24"/>
          <w:szCs w:val="24"/>
          <w:u w:val="single"/>
        </w:rPr>
        <w:t>Strategic Planning</w:t>
      </w:r>
    </w:p>
    <w:p w14:paraId="1E5FE1F1" w14:textId="77777777" w:rsidR="004C2FD0" w:rsidRPr="004C2FD0" w:rsidRDefault="004C2FD0" w:rsidP="004C2FD0">
      <w:pPr>
        <w:pStyle w:val="ListParagraph"/>
        <w:numPr>
          <w:ilvl w:val="0"/>
          <w:numId w:val="19"/>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Ensure projects and associated activities are consistent within budgets, timeframes, and allocated resources, including coordination and management of project consultants when required. </w:t>
      </w:r>
    </w:p>
    <w:p w14:paraId="5F6BACD3" w14:textId="77777777" w:rsidR="004C2FD0" w:rsidRPr="004C2FD0" w:rsidRDefault="004C2FD0" w:rsidP="004C2FD0">
      <w:pPr>
        <w:pStyle w:val="ListParagraph"/>
        <w:numPr>
          <w:ilvl w:val="0"/>
          <w:numId w:val="19"/>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Assessment of strategic applications, scheme amendments, structure plans, local development plans, and other strategic planning documents as required. </w:t>
      </w:r>
    </w:p>
    <w:p w14:paraId="40D1F611" w14:textId="77777777" w:rsidR="004C2FD0" w:rsidRPr="004C2FD0" w:rsidRDefault="004C2FD0" w:rsidP="004C2FD0">
      <w:pPr>
        <w:pStyle w:val="ListParagraph"/>
        <w:numPr>
          <w:ilvl w:val="0"/>
          <w:numId w:val="19"/>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Provide specialist and technical advice and expertise in relation to strategic planning matters when required. </w:t>
      </w:r>
    </w:p>
    <w:p w14:paraId="51D9B4BB" w14:textId="77777777" w:rsidR="004C2FD0" w:rsidRPr="004C2FD0" w:rsidRDefault="004C2FD0" w:rsidP="004C2FD0">
      <w:pPr>
        <w:pStyle w:val="ListParagraph"/>
        <w:numPr>
          <w:ilvl w:val="0"/>
          <w:numId w:val="19"/>
        </w:numPr>
        <w:spacing w:before="120" w:after="120"/>
        <w:ind w:right="670"/>
        <w:jc w:val="both"/>
        <w:rPr>
          <w:rFonts w:ascii="Arial" w:hAnsi="Arial" w:cs="Arial"/>
          <w:sz w:val="24"/>
          <w:szCs w:val="24"/>
        </w:rPr>
      </w:pPr>
      <w:r w:rsidRPr="004C2FD0">
        <w:rPr>
          <w:rFonts w:ascii="Arial" w:hAnsi="Arial" w:cs="Arial"/>
          <w:sz w:val="24"/>
          <w:szCs w:val="24"/>
        </w:rPr>
        <w:t>Assist in identifying and preparing local planning policies, procedures, and guidelines on relevant planning issues.</w:t>
      </w:r>
    </w:p>
    <w:p w14:paraId="2B4F52B1" w14:textId="77777777" w:rsidR="004C2FD0" w:rsidRPr="004C2FD0" w:rsidRDefault="004C2FD0" w:rsidP="004C2FD0">
      <w:pPr>
        <w:spacing w:before="120" w:after="120"/>
        <w:ind w:right="670"/>
        <w:jc w:val="both"/>
        <w:rPr>
          <w:rFonts w:ascii="Arial" w:hAnsi="Arial" w:cs="Arial"/>
          <w:b/>
          <w:bCs/>
          <w:sz w:val="24"/>
          <w:szCs w:val="24"/>
          <w:u w:val="single"/>
        </w:rPr>
      </w:pPr>
      <w:r w:rsidRPr="004C2FD0">
        <w:rPr>
          <w:rFonts w:ascii="Arial" w:hAnsi="Arial" w:cs="Arial"/>
          <w:b/>
          <w:bCs/>
          <w:sz w:val="24"/>
          <w:szCs w:val="24"/>
          <w:u w:val="single"/>
        </w:rPr>
        <w:t>Compliance</w:t>
      </w:r>
    </w:p>
    <w:p w14:paraId="0AE54D21" w14:textId="77777777" w:rsidR="004C2FD0" w:rsidRPr="004C2FD0" w:rsidRDefault="004C2FD0" w:rsidP="004C2FD0">
      <w:pPr>
        <w:pStyle w:val="ListParagraph"/>
        <w:numPr>
          <w:ilvl w:val="0"/>
          <w:numId w:val="20"/>
        </w:numPr>
        <w:spacing w:before="120" w:after="120" w:line="240" w:lineRule="auto"/>
        <w:ind w:right="670"/>
        <w:jc w:val="both"/>
        <w:rPr>
          <w:rFonts w:ascii="Arial" w:hAnsi="Arial" w:cs="Arial"/>
          <w:sz w:val="24"/>
          <w:szCs w:val="24"/>
        </w:rPr>
      </w:pPr>
      <w:r w:rsidRPr="004C2FD0">
        <w:rPr>
          <w:rFonts w:ascii="Arial" w:hAnsi="Arial" w:cs="Arial"/>
          <w:sz w:val="24"/>
          <w:szCs w:val="24"/>
        </w:rPr>
        <w:t>Assist in the enforcement of the local planning scheme.</w:t>
      </w:r>
    </w:p>
    <w:p w14:paraId="19CCB16C" w14:textId="77777777" w:rsidR="004C2FD0" w:rsidRPr="004C2FD0" w:rsidRDefault="004C2FD0" w:rsidP="004C2FD0">
      <w:pPr>
        <w:pStyle w:val="ListParagraph"/>
        <w:numPr>
          <w:ilvl w:val="0"/>
          <w:numId w:val="20"/>
        </w:numPr>
        <w:spacing w:before="120" w:after="120" w:line="240" w:lineRule="auto"/>
        <w:ind w:right="670"/>
        <w:jc w:val="both"/>
        <w:rPr>
          <w:rFonts w:ascii="Arial" w:hAnsi="Arial" w:cs="Arial"/>
          <w:sz w:val="24"/>
          <w:szCs w:val="24"/>
        </w:rPr>
      </w:pPr>
      <w:r w:rsidRPr="004C2FD0">
        <w:rPr>
          <w:rFonts w:ascii="Arial" w:hAnsi="Arial" w:cs="Arial"/>
          <w:sz w:val="24"/>
          <w:szCs w:val="24"/>
        </w:rPr>
        <w:t>Investigate illegal development and other matters for compliance with relevant planning legislation.</w:t>
      </w:r>
    </w:p>
    <w:p w14:paraId="5CBF4C2E" w14:textId="77777777" w:rsidR="004C2FD0" w:rsidRPr="004C2FD0" w:rsidRDefault="004C2FD0" w:rsidP="004C2FD0">
      <w:pPr>
        <w:pStyle w:val="ListParagraph"/>
        <w:numPr>
          <w:ilvl w:val="0"/>
          <w:numId w:val="20"/>
        </w:numPr>
        <w:spacing w:before="120" w:after="120" w:line="240" w:lineRule="auto"/>
        <w:ind w:right="670"/>
        <w:jc w:val="both"/>
        <w:rPr>
          <w:rFonts w:ascii="Arial" w:hAnsi="Arial" w:cs="Arial"/>
          <w:sz w:val="24"/>
          <w:szCs w:val="24"/>
        </w:rPr>
      </w:pPr>
      <w:r w:rsidRPr="004C2FD0">
        <w:rPr>
          <w:rFonts w:ascii="Arial" w:hAnsi="Arial" w:cs="Arial"/>
          <w:sz w:val="24"/>
          <w:szCs w:val="24"/>
        </w:rPr>
        <w:t>Assist with the preparation of State Administrative Tribunal submissions on behalf of Council.</w:t>
      </w:r>
    </w:p>
    <w:p w14:paraId="31DA79A5" w14:textId="77777777" w:rsidR="004C2FD0" w:rsidRPr="004C2FD0" w:rsidRDefault="004C2FD0" w:rsidP="004C2FD0">
      <w:pPr>
        <w:pStyle w:val="ListParagraph"/>
        <w:numPr>
          <w:ilvl w:val="0"/>
          <w:numId w:val="20"/>
        </w:numPr>
        <w:spacing w:before="120" w:after="120" w:line="240" w:lineRule="auto"/>
        <w:ind w:right="670"/>
        <w:jc w:val="both"/>
        <w:rPr>
          <w:rFonts w:ascii="Arial" w:hAnsi="Arial" w:cs="Arial"/>
          <w:sz w:val="24"/>
          <w:szCs w:val="24"/>
        </w:rPr>
      </w:pPr>
      <w:r w:rsidRPr="004C2FD0">
        <w:rPr>
          <w:rFonts w:ascii="Arial" w:hAnsi="Arial" w:cs="Arial"/>
          <w:sz w:val="24"/>
          <w:szCs w:val="24"/>
        </w:rPr>
        <w:t>Assist in coordinating legal procedures and practices including Infringement Notices and Prosecution Notices.</w:t>
      </w:r>
    </w:p>
    <w:p w14:paraId="43786735" w14:textId="77777777" w:rsidR="004C2FD0" w:rsidRPr="004C2FD0" w:rsidRDefault="004C2FD0" w:rsidP="004C2FD0">
      <w:pPr>
        <w:spacing w:before="120" w:after="120"/>
        <w:ind w:right="670"/>
        <w:jc w:val="both"/>
        <w:rPr>
          <w:rFonts w:ascii="Arial" w:hAnsi="Arial" w:cs="Arial"/>
          <w:b/>
          <w:bCs/>
          <w:sz w:val="24"/>
          <w:szCs w:val="24"/>
          <w:u w:val="single"/>
        </w:rPr>
      </w:pPr>
      <w:r w:rsidRPr="004C2FD0">
        <w:rPr>
          <w:rFonts w:ascii="Arial" w:hAnsi="Arial" w:cs="Arial"/>
          <w:b/>
          <w:bCs/>
          <w:sz w:val="24"/>
          <w:szCs w:val="24"/>
          <w:u w:val="single"/>
        </w:rPr>
        <w:t>Other</w:t>
      </w:r>
    </w:p>
    <w:p w14:paraId="3CE418F2" w14:textId="77777777" w:rsidR="004C2FD0" w:rsidRPr="004C2FD0" w:rsidRDefault="004C2FD0" w:rsidP="004C2FD0">
      <w:pPr>
        <w:pStyle w:val="ListParagraph"/>
        <w:numPr>
          <w:ilvl w:val="0"/>
          <w:numId w:val="21"/>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Provide coaching and mentoring to the Planning Officer and other staff within the business unit to increase their capability and technical knowledge, and ability to deliver a customer focused quality planning assessment and advice service to all customers. </w:t>
      </w:r>
    </w:p>
    <w:p w14:paraId="159DCBDE" w14:textId="77777777" w:rsidR="004C2FD0" w:rsidRPr="004C2FD0" w:rsidRDefault="004C2FD0" w:rsidP="004C2FD0">
      <w:pPr>
        <w:pStyle w:val="ListParagraph"/>
        <w:numPr>
          <w:ilvl w:val="0"/>
          <w:numId w:val="21"/>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Proactively build positive and collaborative working relationships (internal and external) to assist with resolution of complex planning matters </w:t>
      </w:r>
    </w:p>
    <w:p w14:paraId="61A2AFDB" w14:textId="77777777" w:rsidR="004C2FD0" w:rsidRPr="004C2FD0" w:rsidRDefault="004C2FD0" w:rsidP="004C2FD0">
      <w:pPr>
        <w:pStyle w:val="ListParagraph"/>
        <w:numPr>
          <w:ilvl w:val="0"/>
          <w:numId w:val="21"/>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Develop and implement staff training on process and other improvement initiatives in collaboration with the Manager Planning &amp; Environment. </w:t>
      </w:r>
    </w:p>
    <w:p w14:paraId="394144D8" w14:textId="77777777" w:rsidR="004C2FD0" w:rsidRPr="00DF7650" w:rsidRDefault="004C2FD0" w:rsidP="00DF7650">
      <w:pPr>
        <w:pStyle w:val="ListParagraph"/>
        <w:numPr>
          <w:ilvl w:val="0"/>
          <w:numId w:val="21"/>
        </w:numPr>
        <w:spacing w:before="120" w:after="120" w:line="240" w:lineRule="auto"/>
        <w:ind w:right="670"/>
        <w:jc w:val="both"/>
        <w:rPr>
          <w:rFonts w:ascii="Arial" w:hAnsi="Arial" w:cs="Arial"/>
          <w:sz w:val="24"/>
          <w:szCs w:val="24"/>
        </w:rPr>
      </w:pPr>
      <w:r w:rsidRPr="00DF7650">
        <w:rPr>
          <w:rFonts w:ascii="Arial" w:hAnsi="Arial" w:cs="Arial"/>
          <w:sz w:val="24"/>
          <w:szCs w:val="24"/>
        </w:rPr>
        <w:t>Provide guidance and advice to other staff within Planning Services to deliver a high quality of service, assessments, and other relevant work (including written reports and correspondence, communicating with applicants).</w:t>
      </w:r>
    </w:p>
    <w:p w14:paraId="17FAD59B" w14:textId="77777777" w:rsidR="004C2FD0" w:rsidRPr="00DF7650" w:rsidRDefault="004C2FD0" w:rsidP="00DF7650">
      <w:pPr>
        <w:pStyle w:val="ListParagraph"/>
        <w:numPr>
          <w:ilvl w:val="0"/>
          <w:numId w:val="21"/>
        </w:numPr>
        <w:spacing w:before="120" w:after="120" w:line="240" w:lineRule="auto"/>
        <w:ind w:right="670"/>
        <w:jc w:val="both"/>
        <w:rPr>
          <w:rFonts w:ascii="Arial" w:hAnsi="Arial" w:cs="Arial"/>
          <w:sz w:val="20"/>
          <w:szCs w:val="20"/>
        </w:rPr>
      </w:pPr>
      <w:r w:rsidRPr="00DF7650">
        <w:rPr>
          <w:rFonts w:ascii="Arial" w:hAnsi="Arial" w:cs="Arial"/>
          <w:sz w:val="24"/>
          <w:szCs w:val="24"/>
        </w:rPr>
        <w:t>Other duties within the skills, training and competencies of the employee.</w:t>
      </w:r>
    </w:p>
    <w:p w14:paraId="36D31EC1" w14:textId="7255F1C4" w:rsidR="00DF7650" w:rsidRDefault="00DF7650">
      <w:pPr>
        <w:rPr>
          <w:rFonts w:ascii="Arial" w:hAnsi="Arial" w:cs="Arial"/>
          <w:color w:val="000000" w:themeColor="text1"/>
          <w:sz w:val="24"/>
          <w:szCs w:val="24"/>
        </w:rPr>
      </w:pPr>
      <w:r>
        <w:rPr>
          <w:rFonts w:ascii="Arial" w:hAnsi="Arial" w:cs="Arial"/>
          <w:color w:val="000000" w:themeColor="text1"/>
          <w:sz w:val="24"/>
          <w:szCs w:val="24"/>
        </w:rPr>
        <w:br w:type="page"/>
      </w:r>
    </w:p>
    <w:p w14:paraId="6628E5CF" w14:textId="77777777" w:rsidR="00530B11" w:rsidRPr="00CF4A7E" w:rsidRDefault="00530B11">
      <w:pPr>
        <w:rPr>
          <w:rFonts w:ascii="Arial" w:hAnsi="Arial" w:cs="Arial"/>
          <w:color w:val="000000" w:themeColor="text1"/>
          <w:sz w:val="24"/>
          <w:szCs w:val="24"/>
        </w:rPr>
      </w:pPr>
    </w:p>
    <w:p w14:paraId="5F8A38AC" w14:textId="77777777" w:rsidR="000200BA" w:rsidRPr="0095551B" w:rsidRDefault="000200BA" w:rsidP="000200BA">
      <w:pPr>
        <w:spacing w:before="40" w:after="40"/>
        <w:ind w:right="528"/>
        <w:jc w:val="both"/>
        <w:rPr>
          <w:rFonts w:ascii="Arial" w:hAnsi="Arial" w:cs="Arial"/>
          <w:b/>
          <w:sz w:val="24"/>
          <w:szCs w:val="24"/>
        </w:rPr>
      </w:pPr>
      <w:r w:rsidRPr="0095551B">
        <w:rPr>
          <w:rFonts w:ascii="Arial" w:hAnsi="Arial" w:cs="Arial"/>
          <w:b/>
          <w:sz w:val="24"/>
          <w:szCs w:val="24"/>
        </w:rPr>
        <w:t>Organisational</w:t>
      </w:r>
    </w:p>
    <w:p w14:paraId="0C042B37"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Embrace, support and participate in change to assist in achieving the Shire’s goals and objectives.</w:t>
      </w:r>
    </w:p>
    <w:p w14:paraId="16FA8AB1"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The ability to maintain strict confidentiality is an essential requirement of all employees of the Shire.</w:t>
      </w:r>
    </w:p>
    <w:p w14:paraId="24A75423"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Actively participate in the ongoing development, compliance and promotion of professional customer service standards.</w:t>
      </w:r>
    </w:p>
    <w:p w14:paraId="42538028"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Recommend changes or strategies which promote a ‘Continual Improvement’ and ‘Best Practice’ approach to service delivery.</w:t>
      </w:r>
    </w:p>
    <w:p w14:paraId="18685646" w14:textId="608B4F0F" w:rsid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 xml:space="preserve">Promote, </w:t>
      </w:r>
      <w:r w:rsidR="00FA2913" w:rsidRPr="000200BA">
        <w:rPr>
          <w:rFonts w:ascii="Arial" w:hAnsi="Arial" w:cs="Arial"/>
          <w:sz w:val="24"/>
          <w:szCs w:val="24"/>
        </w:rPr>
        <w:t>maintain,</w:t>
      </w:r>
      <w:r w:rsidRPr="000200BA">
        <w:rPr>
          <w:rFonts w:ascii="Arial" w:hAnsi="Arial" w:cs="Arial"/>
          <w:sz w:val="24"/>
          <w:szCs w:val="24"/>
        </w:rPr>
        <w:t xml:space="preserve"> and improve the working environment and practices to ensure compliance with Industrial Awards, </w:t>
      </w:r>
      <w:r w:rsidR="003E789D">
        <w:rPr>
          <w:rFonts w:ascii="Arial" w:hAnsi="Arial" w:cs="Arial"/>
          <w:sz w:val="24"/>
          <w:szCs w:val="24"/>
        </w:rPr>
        <w:t>Work Health and Safety</w:t>
      </w:r>
      <w:r w:rsidRPr="000200BA">
        <w:rPr>
          <w:rFonts w:ascii="Arial" w:hAnsi="Arial" w:cs="Arial"/>
          <w:sz w:val="24"/>
          <w:szCs w:val="24"/>
        </w:rPr>
        <w:t xml:space="preserve">, </w:t>
      </w:r>
      <w:r w:rsidR="003E789D">
        <w:rPr>
          <w:rFonts w:ascii="Arial" w:hAnsi="Arial" w:cs="Arial"/>
          <w:sz w:val="24"/>
          <w:szCs w:val="24"/>
        </w:rPr>
        <w:t xml:space="preserve">Diversity </w:t>
      </w:r>
      <w:r w:rsidRPr="000200BA">
        <w:rPr>
          <w:rFonts w:ascii="Arial" w:hAnsi="Arial" w:cs="Arial"/>
          <w:sz w:val="24"/>
          <w:szCs w:val="24"/>
        </w:rPr>
        <w:t>E</w:t>
      </w:r>
      <w:r w:rsidR="003E789D">
        <w:rPr>
          <w:rFonts w:ascii="Arial" w:hAnsi="Arial" w:cs="Arial"/>
          <w:sz w:val="24"/>
          <w:szCs w:val="24"/>
        </w:rPr>
        <w:t xml:space="preserve">qual </w:t>
      </w:r>
      <w:r w:rsidRPr="000200BA">
        <w:rPr>
          <w:rFonts w:ascii="Arial" w:hAnsi="Arial" w:cs="Arial"/>
          <w:sz w:val="24"/>
          <w:szCs w:val="24"/>
        </w:rPr>
        <w:t>E</w:t>
      </w:r>
      <w:r w:rsidR="003E789D">
        <w:rPr>
          <w:rFonts w:ascii="Arial" w:hAnsi="Arial" w:cs="Arial"/>
          <w:sz w:val="24"/>
          <w:szCs w:val="24"/>
        </w:rPr>
        <w:t xml:space="preserve">mployment </w:t>
      </w:r>
      <w:r w:rsidRPr="000200BA">
        <w:rPr>
          <w:rFonts w:ascii="Arial" w:hAnsi="Arial" w:cs="Arial"/>
          <w:sz w:val="24"/>
          <w:szCs w:val="24"/>
        </w:rPr>
        <w:t>O</w:t>
      </w:r>
      <w:r w:rsidR="003E789D">
        <w:rPr>
          <w:rFonts w:ascii="Arial" w:hAnsi="Arial" w:cs="Arial"/>
          <w:sz w:val="24"/>
          <w:szCs w:val="24"/>
        </w:rPr>
        <w:t>pportunities (EEO)</w:t>
      </w:r>
      <w:r w:rsidRPr="000200BA">
        <w:rPr>
          <w:rFonts w:ascii="Arial" w:hAnsi="Arial" w:cs="Arial"/>
          <w:sz w:val="24"/>
          <w:szCs w:val="24"/>
        </w:rPr>
        <w:t xml:space="preserve"> legislation and Council’s Policies and Procedures.</w:t>
      </w:r>
    </w:p>
    <w:p w14:paraId="2975CA2A" w14:textId="77777777" w:rsidR="009757E3" w:rsidRPr="000200BA" w:rsidRDefault="009757E3" w:rsidP="000200BA">
      <w:pPr>
        <w:spacing w:before="40" w:after="40" w:line="240" w:lineRule="auto"/>
        <w:ind w:left="720" w:right="528"/>
        <w:jc w:val="both"/>
        <w:rPr>
          <w:rFonts w:ascii="Arial" w:hAnsi="Arial" w:cs="Arial"/>
          <w:sz w:val="24"/>
          <w:szCs w:val="24"/>
        </w:rPr>
      </w:pPr>
    </w:p>
    <w:p w14:paraId="760E1A01" w14:textId="0A9C48BA" w:rsidR="000200BA" w:rsidRPr="0095551B" w:rsidRDefault="003E789D" w:rsidP="000200BA">
      <w:pPr>
        <w:spacing w:before="40" w:after="40"/>
        <w:ind w:right="528"/>
        <w:jc w:val="both"/>
        <w:rPr>
          <w:rFonts w:ascii="Arial" w:hAnsi="Arial" w:cs="Arial"/>
          <w:b/>
          <w:sz w:val="24"/>
          <w:szCs w:val="24"/>
        </w:rPr>
      </w:pPr>
      <w:r w:rsidRPr="0095551B">
        <w:rPr>
          <w:rFonts w:ascii="Arial" w:hAnsi="Arial" w:cs="Arial"/>
          <w:b/>
          <w:sz w:val="24"/>
          <w:szCs w:val="24"/>
        </w:rPr>
        <w:t>Work Health and Safety</w:t>
      </w:r>
      <w:r w:rsidR="000200BA" w:rsidRPr="0095551B">
        <w:rPr>
          <w:rFonts w:ascii="Arial" w:hAnsi="Arial" w:cs="Arial"/>
          <w:b/>
          <w:sz w:val="24"/>
          <w:szCs w:val="24"/>
        </w:rPr>
        <w:t>, Employee Requirements</w:t>
      </w:r>
    </w:p>
    <w:p w14:paraId="608FFE7E" w14:textId="77777777" w:rsidR="000200BA" w:rsidRPr="000200BA" w:rsidRDefault="000200BA" w:rsidP="000200BA">
      <w:pPr>
        <w:spacing w:before="40" w:after="40"/>
        <w:ind w:right="528"/>
        <w:jc w:val="both"/>
        <w:rPr>
          <w:rFonts w:ascii="Arial" w:hAnsi="Arial" w:cs="Arial"/>
          <w:sz w:val="24"/>
          <w:szCs w:val="24"/>
        </w:rPr>
      </w:pPr>
      <w:r w:rsidRPr="000200BA">
        <w:rPr>
          <w:rFonts w:ascii="Arial" w:hAnsi="Arial" w:cs="Arial"/>
          <w:sz w:val="24"/>
          <w:szCs w:val="24"/>
        </w:rPr>
        <w:t>Employees are responsible and accountable for:</w:t>
      </w:r>
    </w:p>
    <w:p w14:paraId="0F22FF71" w14:textId="77777777" w:rsidR="000200BA" w:rsidRPr="000200BA" w:rsidRDefault="000200BA" w:rsidP="000200BA">
      <w:pPr>
        <w:numPr>
          <w:ilvl w:val="0"/>
          <w:numId w:val="4"/>
        </w:numPr>
        <w:spacing w:before="40" w:after="40" w:line="240" w:lineRule="auto"/>
        <w:ind w:right="528"/>
        <w:jc w:val="both"/>
        <w:rPr>
          <w:rFonts w:ascii="Arial" w:hAnsi="Arial" w:cs="Arial"/>
          <w:sz w:val="24"/>
          <w:szCs w:val="24"/>
        </w:rPr>
      </w:pPr>
      <w:r w:rsidRPr="000200BA">
        <w:rPr>
          <w:rFonts w:ascii="Arial" w:hAnsi="Arial" w:cs="Arial"/>
          <w:sz w:val="24"/>
          <w:szCs w:val="24"/>
        </w:rPr>
        <w:t>Complying with workplace procedures for risk identification, risk assessment and risk control</w:t>
      </w:r>
    </w:p>
    <w:p w14:paraId="4CAE5975" w14:textId="593EDC87" w:rsidR="000200BA" w:rsidRPr="000200BA" w:rsidRDefault="000200BA" w:rsidP="000200BA">
      <w:pPr>
        <w:numPr>
          <w:ilvl w:val="0"/>
          <w:numId w:val="4"/>
        </w:numPr>
        <w:spacing w:before="40" w:after="40" w:line="240" w:lineRule="auto"/>
        <w:ind w:right="528"/>
        <w:jc w:val="both"/>
        <w:rPr>
          <w:rFonts w:ascii="Arial" w:hAnsi="Arial" w:cs="Arial"/>
          <w:sz w:val="24"/>
          <w:szCs w:val="24"/>
        </w:rPr>
      </w:pPr>
      <w:r w:rsidRPr="000200BA">
        <w:rPr>
          <w:rFonts w:ascii="Arial" w:hAnsi="Arial" w:cs="Arial"/>
          <w:sz w:val="24"/>
          <w:szCs w:val="24"/>
        </w:rPr>
        <w:t xml:space="preserve">Participation in activities associated with the management of workplace health and </w:t>
      </w:r>
      <w:r w:rsidR="009B2A22" w:rsidRPr="000200BA">
        <w:rPr>
          <w:rFonts w:ascii="Arial" w:hAnsi="Arial" w:cs="Arial"/>
          <w:sz w:val="24"/>
          <w:szCs w:val="24"/>
        </w:rPr>
        <w:t>safety.</w:t>
      </w:r>
    </w:p>
    <w:p w14:paraId="57AABB50" w14:textId="1639B0B8" w:rsidR="000200BA" w:rsidRPr="000200BA" w:rsidRDefault="000200BA" w:rsidP="000200BA">
      <w:pPr>
        <w:numPr>
          <w:ilvl w:val="0"/>
          <w:numId w:val="4"/>
        </w:numPr>
        <w:spacing w:before="40" w:after="40" w:line="240" w:lineRule="auto"/>
        <w:ind w:right="528"/>
        <w:jc w:val="both"/>
        <w:rPr>
          <w:rFonts w:ascii="Arial" w:hAnsi="Arial" w:cs="Arial"/>
          <w:sz w:val="24"/>
          <w:szCs w:val="24"/>
        </w:rPr>
      </w:pPr>
      <w:r w:rsidRPr="000200BA">
        <w:rPr>
          <w:rFonts w:ascii="Arial" w:hAnsi="Arial" w:cs="Arial"/>
          <w:sz w:val="24"/>
          <w:szCs w:val="24"/>
        </w:rPr>
        <w:t xml:space="preserve">Identification and reporting of health and safety risks, accidents, incidents, injuries, property damage and mishaps at the </w:t>
      </w:r>
      <w:r w:rsidR="009B2A22" w:rsidRPr="000200BA">
        <w:rPr>
          <w:rFonts w:ascii="Arial" w:hAnsi="Arial" w:cs="Arial"/>
          <w:sz w:val="24"/>
          <w:szCs w:val="24"/>
        </w:rPr>
        <w:t>workplace.</w:t>
      </w:r>
    </w:p>
    <w:p w14:paraId="4BE0D5C9" w14:textId="77777777" w:rsidR="000200BA" w:rsidRPr="000200BA" w:rsidRDefault="000200BA" w:rsidP="000200BA">
      <w:pPr>
        <w:numPr>
          <w:ilvl w:val="0"/>
          <w:numId w:val="4"/>
        </w:numPr>
        <w:spacing w:before="40" w:after="40" w:line="240" w:lineRule="auto"/>
        <w:ind w:right="528"/>
        <w:jc w:val="both"/>
        <w:rPr>
          <w:rFonts w:ascii="Arial" w:hAnsi="Arial" w:cs="Arial"/>
          <w:sz w:val="24"/>
          <w:szCs w:val="24"/>
        </w:rPr>
      </w:pPr>
      <w:r w:rsidRPr="000200BA">
        <w:rPr>
          <w:rFonts w:ascii="Arial" w:hAnsi="Arial" w:cs="Arial"/>
          <w:sz w:val="24"/>
          <w:szCs w:val="24"/>
        </w:rPr>
        <w:t>Correct utilisation of appropriate personal protective equipment</w:t>
      </w:r>
    </w:p>
    <w:p w14:paraId="5468FBCB" w14:textId="77777777" w:rsidR="00DE7976" w:rsidRDefault="00DE7976" w:rsidP="00E556AE">
      <w:pPr>
        <w:spacing w:after="0" w:line="240" w:lineRule="auto"/>
        <w:ind w:right="528"/>
        <w:rPr>
          <w:rFonts w:ascii="Arial" w:hAnsi="Arial" w:cs="Arial"/>
          <w:sz w:val="24"/>
          <w:szCs w:val="24"/>
        </w:rPr>
      </w:pPr>
    </w:p>
    <w:tbl>
      <w:tblPr>
        <w:tblStyle w:val="TableGrid"/>
        <w:tblW w:w="0" w:type="auto"/>
        <w:tblLook w:val="04A0" w:firstRow="1" w:lastRow="0" w:firstColumn="1" w:lastColumn="0" w:noHBand="0" w:noVBand="1"/>
      </w:tblPr>
      <w:tblGrid>
        <w:gridCol w:w="6879"/>
        <w:gridCol w:w="1394"/>
        <w:gridCol w:w="1298"/>
      </w:tblGrid>
      <w:tr w:rsidR="0049116D" w:rsidRPr="00FE4AFD" w14:paraId="786D2F0E" w14:textId="77777777" w:rsidTr="00E45F4D">
        <w:tc>
          <w:tcPr>
            <w:tcW w:w="6879" w:type="dxa"/>
            <w:tcBorders>
              <w:top w:val="single" w:sz="4" w:space="0" w:color="auto"/>
              <w:left w:val="single" w:sz="4" w:space="0" w:color="auto"/>
              <w:bottom w:val="single" w:sz="4" w:space="0" w:color="auto"/>
              <w:right w:val="nil"/>
            </w:tcBorders>
          </w:tcPr>
          <w:p w14:paraId="01AF9E58" w14:textId="3DB32807" w:rsidR="0049116D" w:rsidRPr="0095551B" w:rsidRDefault="0049116D" w:rsidP="0095551B">
            <w:pPr>
              <w:spacing w:before="40" w:after="40"/>
              <w:jc w:val="center"/>
              <w:rPr>
                <w:rFonts w:ascii="Arial" w:hAnsi="Arial" w:cs="Arial"/>
                <w:b/>
                <w:bCs/>
                <w:sz w:val="24"/>
                <w:szCs w:val="24"/>
              </w:rPr>
            </w:pPr>
            <w:bookmarkStart w:id="0" w:name="_Hlk142562656"/>
            <w:r w:rsidRPr="0095551B">
              <w:rPr>
                <w:rFonts w:ascii="Arial" w:hAnsi="Arial" w:cs="Arial"/>
                <w:b/>
                <w:bCs/>
                <w:sz w:val="24"/>
                <w:szCs w:val="24"/>
              </w:rPr>
              <w:t>POSITION REQUIREMENTS</w:t>
            </w:r>
          </w:p>
        </w:tc>
        <w:tc>
          <w:tcPr>
            <w:tcW w:w="1394" w:type="dxa"/>
            <w:tcBorders>
              <w:top w:val="single" w:sz="4" w:space="0" w:color="auto"/>
              <w:left w:val="nil"/>
              <w:bottom w:val="single" w:sz="4" w:space="0" w:color="auto"/>
              <w:right w:val="nil"/>
            </w:tcBorders>
          </w:tcPr>
          <w:p w14:paraId="495A4E77" w14:textId="77777777" w:rsidR="0049116D" w:rsidRPr="00FE4AFD" w:rsidRDefault="0049116D" w:rsidP="005A6302">
            <w:pPr>
              <w:spacing w:before="40" w:after="40"/>
              <w:jc w:val="center"/>
              <w:rPr>
                <w:rFonts w:ascii="Arial" w:hAnsi="Arial" w:cs="Arial"/>
                <w:b/>
                <w:bCs/>
                <w:sz w:val="24"/>
                <w:szCs w:val="24"/>
              </w:rPr>
            </w:pPr>
          </w:p>
        </w:tc>
        <w:tc>
          <w:tcPr>
            <w:tcW w:w="1298" w:type="dxa"/>
            <w:tcBorders>
              <w:top w:val="single" w:sz="4" w:space="0" w:color="auto"/>
              <w:left w:val="nil"/>
              <w:bottom w:val="single" w:sz="4" w:space="0" w:color="auto"/>
              <w:right w:val="single" w:sz="4" w:space="0" w:color="auto"/>
            </w:tcBorders>
          </w:tcPr>
          <w:p w14:paraId="2881036D" w14:textId="77777777" w:rsidR="0049116D" w:rsidRPr="00FE4AFD" w:rsidRDefault="0049116D" w:rsidP="005A6302">
            <w:pPr>
              <w:spacing w:before="40" w:after="40"/>
              <w:jc w:val="center"/>
              <w:rPr>
                <w:rFonts w:ascii="Arial" w:hAnsi="Arial" w:cs="Arial"/>
                <w:b/>
                <w:bCs/>
                <w:sz w:val="24"/>
                <w:szCs w:val="24"/>
              </w:rPr>
            </w:pPr>
          </w:p>
        </w:tc>
      </w:tr>
      <w:tr w:rsidR="00171DD7" w:rsidRPr="00FE4AFD" w14:paraId="2DBC08E1" w14:textId="77777777" w:rsidTr="00E45F4D">
        <w:tc>
          <w:tcPr>
            <w:tcW w:w="6879" w:type="dxa"/>
            <w:tcBorders>
              <w:top w:val="single" w:sz="4" w:space="0" w:color="auto"/>
            </w:tcBorders>
          </w:tcPr>
          <w:p w14:paraId="1141C900" w14:textId="64451CB0" w:rsidR="00FE4AFD" w:rsidRPr="0095551B" w:rsidRDefault="00171DD7" w:rsidP="005A6302">
            <w:pPr>
              <w:spacing w:before="40" w:after="40"/>
              <w:rPr>
                <w:rFonts w:ascii="Arial" w:hAnsi="Arial" w:cs="Arial"/>
                <w:b/>
                <w:bCs/>
                <w:sz w:val="24"/>
                <w:szCs w:val="24"/>
              </w:rPr>
            </w:pPr>
            <w:r w:rsidRPr="0095551B">
              <w:rPr>
                <w:rFonts w:ascii="Arial" w:hAnsi="Arial" w:cs="Arial"/>
                <w:b/>
                <w:bCs/>
                <w:sz w:val="24"/>
                <w:szCs w:val="24"/>
              </w:rPr>
              <w:t>Documents</w:t>
            </w:r>
          </w:p>
        </w:tc>
        <w:tc>
          <w:tcPr>
            <w:tcW w:w="1394" w:type="dxa"/>
            <w:tcBorders>
              <w:top w:val="single" w:sz="4" w:space="0" w:color="auto"/>
            </w:tcBorders>
          </w:tcPr>
          <w:p w14:paraId="3A51607F" w14:textId="5CD55828" w:rsidR="00FE4AFD" w:rsidRPr="00FE4AFD" w:rsidRDefault="00FE4AFD" w:rsidP="005A6302">
            <w:pPr>
              <w:spacing w:before="40" w:after="40"/>
              <w:jc w:val="center"/>
              <w:rPr>
                <w:rFonts w:ascii="Arial" w:hAnsi="Arial" w:cs="Arial"/>
                <w:b/>
                <w:bCs/>
                <w:sz w:val="24"/>
                <w:szCs w:val="24"/>
              </w:rPr>
            </w:pPr>
            <w:r w:rsidRPr="00FE4AFD">
              <w:rPr>
                <w:rFonts w:ascii="Arial" w:hAnsi="Arial" w:cs="Arial"/>
                <w:b/>
                <w:bCs/>
                <w:sz w:val="24"/>
                <w:szCs w:val="24"/>
              </w:rPr>
              <w:t>Essential</w:t>
            </w:r>
          </w:p>
        </w:tc>
        <w:tc>
          <w:tcPr>
            <w:tcW w:w="1298" w:type="dxa"/>
            <w:tcBorders>
              <w:top w:val="single" w:sz="4" w:space="0" w:color="auto"/>
            </w:tcBorders>
          </w:tcPr>
          <w:p w14:paraId="508587EA" w14:textId="3BAAF9AE" w:rsidR="00FE4AFD" w:rsidRPr="00FE4AFD" w:rsidRDefault="00FE4AFD" w:rsidP="005A6302">
            <w:pPr>
              <w:spacing w:before="40" w:after="40"/>
              <w:jc w:val="center"/>
              <w:rPr>
                <w:rFonts w:ascii="Arial" w:hAnsi="Arial" w:cs="Arial"/>
                <w:b/>
                <w:bCs/>
                <w:sz w:val="24"/>
                <w:szCs w:val="24"/>
              </w:rPr>
            </w:pPr>
            <w:r w:rsidRPr="00FE4AFD">
              <w:rPr>
                <w:rFonts w:ascii="Arial" w:hAnsi="Arial" w:cs="Arial"/>
                <w:b/>
                <w:bCs/>
                <w:sz w:val="24"/>
                <w:szCs w:val="24"/>
              </w:rPr>
              <w:t>Desirable</w:t>
            </w:r>
          </w:p>
        </w:tc>
      </w:tr>
      <w:tr w:rsidR="00171DD7" w:rsidRPr="00FE4AFD" w14:paraId="13057AE0" w14:textId="77777777" w:rsidTr="00E45F4D">
        <w:tc>
          <w:tcPr>
            <w:tcW w:w="6879" w:type="dxa"/>
          </w:tcPr>
          <w:p w14:paraId="6C4B9F26" w14:textId="1DCF7BB1" w:rsidR="00FE4AFD" w:rsidRPr="00FE4AFD" w:rsidRDefault="00171DD7" w:rsidP="005A6302">
            <w:pPr>
              <w:pStyle w:val="ListParagraph"/>
              <w:numPr>
                <w:ilvl w:val="0"/>
                <w:numId w:val="13"/>
              </w:numPr>
              <w:spacing w:before="40" w:after="40"/>
              <w:rPr>
                <w:rFonts w:ascii="Arial" w:hAnsi="Arial" w:cs="Arial"/>
                <w:sz w:val="24"/>
                <w:szCs w:val="24"/>
              </w:rPr>
            </w:pPr>
            <w:r>
              <w:rPr>
                <w:rFonts w:ascii="Arial" w:hAnsi="Arial" w:cs="Arial"/>
                <w:sz w:val="24"/>
                <w:szCs w:val="24"/>
              </w:rPr>
              <w:t>Hold a current unrestricted C Class national drivers licence</w:t>
            </w:r>
          </w:p>
        </w:tc>
        <w:tc>
          <w:tcPr>
            <w:tcW w:w="1394" w:type="dxa"/>
          </w:tcPr>
          <w:p w14:paraId="2C256BB8" w14:textId="2A5A0F87" w:rsidR="00FE4AFD" w:rsidRDefault="00171DD7"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5C127F7D" wp14:editId="7F8AD37C">
                  <wp:extent cx="180975" cy="180975"/>
                  <wp:effectExtent l="0" t="0" r="9525" b="9525"/>
                  <wp:docPr id="1865241211" name="Picture 2"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32A22F83"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171DD7" w:rsidRPr="00FE4AFD" w14:paraId="7A9B6242" w14:textId="77777777" w:rsidTr="00E45F4D">
        <w:tc>
          <w:tcPr>
            <w:tcW w:w="6879" w:type="dxa"/>
          </w:tcPr>
          <w:p w14:paraId="5BA0A1C7" w14:textId="7012974E" w:rsidR="00171DD7" w:rsidRPr="00171DD7" w:rsidRDefault="00171DD7" w:rsidP="005A6302">
            <w:pPr>
              <w:pStyle w:val="ListParagraph"/>
              <w:numPr>
                <w:ilvl w:val="0"/>
                <w:numId w:val="13"/>
              </w:numPr>
              <w:spacing w:before="40" w:after="40"/>
              <w:rPr>
                <w:rFonts w:ascii="Arial" w:hAnsi="Arial" w:cs="Arial"/>
                <w:sz w:val="24"/>
                <w:szCs w:val="24"/>
              </w:rPr>
            </w:pPr>
            <w:r>
              <w:rPr>
                <w:rFonts w:ascii="Arial" w:hAnsi="Arial" w:cs="Arial"/>
                <w:sz w:val="24"/>
                <w:szCs w:val="24"/>
              </w:rPr>
              <w:t>Provision of a current National Police Clearance</w:t>
            </w:r>
          </w:p>
        </w:tc>
        <w:tc>
          <w:tcPr>
            <w:tcW w:w="1394" w:type="dxa"/>
          </w:tcPr>
          <w:p w14:paraId="3C6B2ED4" w14:textId="4328E5A4"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12FEA9A9" wp14:editId="4EBF8425">
                  <wp:extent cx="180975" cy="180975"/>
                  <wp:effectExtent l="0" t="0" r="9525" b="9525"/>
                  <wp:docPr id="1968087462" name="Picture 1968087462"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76F04531"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171DD7" w:rsidRPr="00FE4AFD" w14:paraId="360088ED" w14:textId="77777777" w:rsidTr="00E45F4D">
        <w:tc>
          <w:tcPr>
            <w:tcW w:w="6879" w:type="dxa"/>
          </w:tcPr>
          <w:p w14:paraId="6E606171" w14:textId="52F0BCF5" w:rsidR="00FE4AFD" w:rsidRPr="0095551B" w:rsidRDefault="0049116D" w:rsidP="005A6302">
            <w:pPr>
              <w:spacing w:before="40" w:after="40"/>
              <w:rPr>
                <w:rFonts w:ascii="Arial" w:hAnsi="Arial" w:cs="Arial"/>
                <w:b/>
                <w:bCs/>
                <w:sz w:val="24"/>
                <w:szCs w:val="24"/>
              </w:rPr>
            </w:pPr>
            <w:r w:rsidRPr="0095551B">
              <w:rPr>
                <w:rFonts w:ascii="Arial" w:hAnsi="Arial" w:cs="Arial"/>
                <w:b/>
                <w:bCs/>
                <w:sz w:val="24"/>
                <w:szCs w:val="24"/>
              </w:rPr>
              <w:t>Skills and Abilities</w:t>
            </w:r>
          </w:p>
        </w:tc>
        <w:tc>
          <w:tcPr>
            <w:tcW w:w="1394" w:type="dxa"/>
          </w:tcPr>
          <w:p w14:paraId="02872823" w14:textId="77777777" w:rsidR="00FE4AFD" w:rsidRDefault="00FE4AFD" w:rsidP="005A6302">
            <w:pPr>
              <w:spacing w:before="40" w:after="40"/>
              <w:rPr>
                <w:rFonts w:ascii="Arial" w:hAnsi="Arial" w:cs="Arial"/>
                <w:sz w:val="24"/>
                <w:szCs w:val="24"/>
              </w:rPr>
            </w:pPr>
          </w:p>
        </w:tc>
        <w:tc>
          <w:tcPr>
            <w:tcW w:w="1298" w:type="dxa"/>
          </w:tcPr>
          <w:p w14:paraId="161B7267" w14:textId="31385A3E" w:rsidR="00FE4AFD" w:rsidRPr="00FE4AFD" w:rsidRDefault="00FE4AFD" w:rsidP="005A6302">
            <w:pPr>
              <w:spacing w:before="40" w:after="40"/>
              <w:jc w:val="center"/>
              <w:rPr>
                <w:rFonts w:ascii="Arial" w:hAnsi="Arial" w:cs="Arial"/>
                <w:sz w:val="24"/>
                <w:szCs w:val="24"/>
              </w:rPr>
            </w:pPr>
          </w:p>
        </w:tc>
      </w:tr>
      <w:tr w:rsidR="00171DD7" w:rsidRPr="00FE4AFD" w14:paraId="21B8BCFE" w14:textId="77777777" w:rsidTr="00E45F4D">
        <w:tc>
          <w:tcPr>
            <w:tcW w:w="6879" w:type="dxa"/>
          </w:tcPr>
          <w:p w14:paraId="6B01C9C4" w14:textId="24664030" w:rsidR="00FE4AFD" w:rsidRPr="005A6302" w:rsidRDefault="0049116D" w:rsidP="005A6302">
            <w:pPr>
              <w:pStyle w:val="ListParagraph"/>
              <w:numPr>
                <w:ilvl w:val="0"/>
                <w:numId w:val="13"/>
              </w:numPr>
              <w:spacing w:before="40" w:after="40"/>
              <w:rPr>
                <w:rFonts w:ascii="Arial" w:hAnsi="Arial" w:cs="Arial"/>
                <w:sz w:val="24"/>
                <w:szCs w:val="24"/>
              </w:rPr>
            </w:pPr>
            <w:r>
              <w:rPr>
                <w:rFonts w:ascii="Arial" w:hAnsi="Arial" w:cs="Arial"/>
                <w:sz w:val="24"/>
                <w:szCs w:val="24"/>
              </w:rPr>
              <w:t>Ability to liaise with people at all levels in an informative and positive manner.</w:t>
            </w:r>
          </w:p>
        </w:tc>
        <w:tc>
          <w:tcPr>
            <w:tcW w:w="1394" w:type="dxa"/>
          </w:tcPr>
          <w:p w14:paraId="3EA645C3" w14:textId="2FA78D73" w:rsidR="00FE4AF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49EA4EC4" wp14:editId="3CDC94D0">
                  <wp:extent cx="180975" cy="180975"/>
                  <wp:effectExtent l="0" t="0" r="9525" b="9525"/>
                  <wp:docPr id="435648769" name="Picture 435648769"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0BCF1080" w14:textId="09259660" w:rsidR="00FE4AFD" w:rsidRPr="00FE4AFD" w:rsidRDefault="00FE4AFD" w:rsidP="005A6302">
            <w:pPr>
              <w:spacing w:before="40" w:after="40"/>
              <w:jc w:val="center"/>
              <w:rPr>
                <w:rFonts w:ascii="Arial" w:hAnsi="Arial" w:cs="Arial"/>
                <w:sz w:val="24"/>
                <w:szCs w:val="24"/>
              </w:rPr>
            </w:pPr>
          </w:p>
        </w:tc>
      </w:tr>
      <w:tr w:rsidR="00171DD7" w:rsidRPr="00FE4AFD" w14:paraId="3CB0BCB3" w14:textId="77777777" w:rsidTr="00E45F4D">
        <w:tc>
          <w:tcPr>
            <w:tcW w:w="6879" w:type="dxa"/>
          </w:tcPr>
          <w:p w14:paraId="2932AA18" w14:textId="324DBBCD" w:rsidR="00FE4AFD" w:rsidRPr="00171DD7" w:rsidRDefault="005A6302" w:rsidP="005A6302">
            <w:pPr>
              <w:pStyle w:val="ListParagraph"/>
              <w:numPr>
                <w:ilvl w:val="0"/>
                <w:numId w:val="13"/>
              </w:numPr>
              <w:spacing w:before="40" w:after="40"/>
              <w:rPr>
                <w:rFonts w:ascii="Arial" w:hAnsi="Arial" w:cs="Arial"/>
                <w:sz w:val="24"/>
                <w:szCs w:val="24"/>
              </w:rPr>
            </w:pPr>
            <w:r>
              <w:rPr>
                <w:rFonts w:ascii="Arial" w:hAnsi="Arial" w:cs="Arial"/>
                <w:sz w:val="24"/>
                <w:szCs w:val="24"/>
              </w:rPr>
              <w:t>High level of numeracy and accuracy skills</w:t>
            </w:r>
          </w:p>
        </w:tc>
        <w:tc>
          <w:tcPr>
            <w:tcW w:w="1394" w:type="dxa"/>
          </w:tcPr>
          <w:p w14:paraId="17B4134B" w14:textId="6B2A66A3"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54B059C6" wp14:editId="0C70E3C3">
                  <wp:extent cx="180975" cy="180975"/>
                  <wp:effectExtent l="0" t="0" r="9525" b="9525"/>
                  <wp:docPr id="444912055" name="Picture 444912055"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7254DD0A" w14:textId="59EADA7B" w:rsidR="00FE4AFD" w:rsidRPr="00FE4AFD" w:rsidRDefault="00FE4AFD" w:rsidP="005A6302">
            <w:pPr>
              <w:spacing w:before="40" w:after="40"/>
              <w:jc w:val="center"/>
              <w:rPr>
                <w:rFonts w:ascii="Arial" w:hAnsi="Arial" w:cs="Arial"/>
                <w:sz w:val="24"/>
                <w:szCs w:val="24"/>
              </w:rPr>
            </w:pPr>
          </w:p>
        </w:tc>
      </w:tr>
      <w:tr w:rsidR="00171DD7" w:rsidRPr="00FE4AFD" w14:paraId="6DE18BA5" w14:textId="77777777" w:rsidTr="00E45F4D">
        <w:tc>
          <w:tcPr>
            <w:tcW w:w="6879" w:type="dxa"/>
          </w:tcPr>
          <w:p w14:paraId="3E06187B" w14:textId="568B3263" w:rsidR="005A6302" w:rsidRPr="00171DD7" w:rsidRDefault="005A6302" w:rsidP="005A6302">
            <w:pPr>
              <w:pStyle w:val="ListParagraph"/>
              <w:numPr>
                <w:ilvl w:val="0"/>
                <w:numId w:val="13"/>
              </w:numPr>
              <w:spacing w:before="40" w:after="40"/>
              <w:rPr>
                <w:rFonts w:ascii="Arial" w:hAnsi="Arial" w:cs="Arial"/>
                <w:sz w:val="24"/>
                <w:szCs w:val="24"/>
              </w:rPr>
            </w:pPr>
            <w:r>
              <w:rPr>
                <w:rFonts w:ascii="Arial" w:hAnsi="Arial" w:cs="Arial"/>
                <w:sz w:val="24"/>
                <w:szCs w:val="24"/>
              </w:rPr>
              <w:t>High level of computer literacy and proficiency including use of Microsoft Office Suite.</w:t>
            </w:r>
          </w:p>
        </w:tc>
        <w:tc>
          <w:tcPr>
            <w:tcW w:w="1394" w:type="dxa"/>
          </w:tcPr>
          <w:p w14:paraId="0AE600D3" w14:textId="571276C7"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7A63A481" wp14:editId="5BAADE80">
                  <wp:extent cx="180975" cy="180975"/>
                  <wp:effectExtent l="0" t="0" r="9525" b="9525"/>
                  <wp:docPr id="1858609704" name="Picture 1858609704"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34BA65D6"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1FEF8247" w14:textId="77777777" w:rsidTr="00E45F4D">
        <w:tc>
          <w:tcPr>
            <w:tcW w:w="6879" w:type="dxa"/>
          </w:tcPr>
          <w:p w14:paraId="0E940393" w14:textId="07508CED" w:rsidR="0049116D" w:rsidRPr="0049116D" w:rsidRDefault="0049116D" w:rsidP="0049116D">
            <w:pPr>
              <w:pStyle w:val="ListParagraph"/>
              <w:numPr>
                <w:ilvl w:val="0"/>
                <w:numId w:val="13"/>
              </w:numPr>
              <w:spacing w:before="40" w:after="40"/>
              <w:rPr>
                <w:rFonts w:ascii="Arial" w:hAnsi="Arial" w:cs="Arial"/>
                <w:b/>
                <w:bCs/>
                <w:sz w:val="28"/>
                <w:szCs w:val="28"/>
              </w:rPr>
            </w:pPr>
            <w:r>
              <w:rPr>
                <w:rFonts w:ascii="Arial" w:hAnsi="Arial" w:cs="Arial"/>
                <w:sz w:val="24"/>
                <w:szCs w:val="24"/>
              </w:rPr>
              <w:t>Well developed written and verbal communications skills.</w:t>
            </w:r>
          </w:p>
        </w:tc>
        <w:tc>
          <w:tcPr>
            <w:tcW w:w="1394" w:type="dxa"/>
          </w:tcPr>
          <w:p w14:paraId="5F59E4AF" w14:textId="680566A2" w:rsidR="0049116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323F3C41" wp14:editId="3EF75691">
                  <wp:extent cx="180975" cy="180975"/>
                  <wp:effectExtent l="0" t="0" r="9525" b="9525"/>
                  <wp:docPr id="1668430509" name="Picture 1668430509"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16A70174"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6715B8B9" w14:textId="77777777" w:rsidTr="00E45F4D">
        <w:tc>
          <w:tcPr>
            <w:tcW w:w="6879" w:type="dxa"/>
          </w:tcPr>
          <w:p w14:paraId="51D2A414" w14:textId="18E2E728" w:rsidR="0049116D" w:rsidRPr="005A6302" w:rsidRDefault="0049116D" w:rsidP="005A6302">
            <w:pPr>
              <w:pStyle w:val="ListParagraph"/>
              <w:numPr>
                <w:ilvl w:val="0"/>
                <w:numId w:val="13"/>
              </w:numPr>
              <w:spacing w:before="40" w:after="40"/>
              <w:rPr>
                <w:rFonts w:ascii="Arial" w:hAnsi="Arial" w:cs="Arial"/>
                <w:sz w:val="24"/>
                <w:szCs w:val="24"/>
              </w:rPr>
            </w:pPr>
            <w:r>
              <w:rPr>
                <w:rFonts w:ascii="Arial" w:hAnsi="Arial" w:cs="Arial"/>
                <w:sz w:val="24"/>
                <w:szCs w:val="24"/>
              </w:rPr>
              <w:t>Proven time management skills with the ability to work under pressure, and be well organised.</w:t>
            </w:r>
          </w:p>
        </w:tc>
        <w:tc>
          <w:tcPr>
            <w:tcW w:w="1394" w:type="dxa"/>
          </w:tcPr>
          <w:p w14:paraId="18ED6311" w14:textId="6C7D519F" w:rsidR="0049116D" w:rsidRDefault="0049116D"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1EB12B50" wp14:editId="0DD75AEE">
                  <wp:extent cx="180975" cy="180975"/>
                  <wp:effectExtent l="0" t="0" r="9525" b="9525"/>
                  <wp:docPr id="742597758" name="Picture 742597758"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65FE47CF"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4060F200" w14:textId="77777777" w:rsidTr="00E45F4D">
        <w:tc>
          <w:tcPr>
            <w:tcW w:w="6879" w:type="dxa"/>
          </w:tcPr>
          <w:p w14:paraId="41BF834C" w14:textId="20747633" w:rsidR="0049116D" w:rsidRPr="005A6302" w:rsidRDefault="0049116D" w:rsidP="005A6302">
            <w:pPr>
              <w:pStyle w:val="ListParagraph"/>
              <w:numPr>
                <w:ilvl w:val="0"/>
                <w:numId w:val="13"/>
              </w:numPr>
              <w:spacing w:before="40" w:after="40"/>
              <w:rPr>
                <w:rFonts w:ascii="Arial" w:hAnsi="Arial" w:cs="Arial"/>
                <w:sz w:val="24"/>
                <w:szCs w:val="24"/>
              </w:rPr>
            </w:pPr>
            <w:r>
              <w:rPr>
                <w:rFonts w:ascii="Arial" w:hAnsi="Arial" w:cs="Arial"/>
                <w:sz w:val="24"/>
                <w:szCs w:val="24"/>
              </w:rPr>
              <w:t>Sound judgement and problem solving skills.</w:t>
            </w:r>
          </w:p>
        </w:tc>
        <w:tc>
          <w:tcPr>
            <w:tcW w:w="1394" w:type="dxa"/>
          </w:tcPr>
          <w:p w14:paraId="6B1CC589" w14:textId="50A020F0" w:rsidR="0049116D" w:rsidRDefault="0049116D"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2A1C8363" wp14:editId="22E92B88">
                  <wp:extent cx="180975" cy="180975"/>
                  <wp:effectExtent l="0" t="0" r="9525" b="9525"/>
                  <wp:docPr id="1268409947" name="Picture 1268409947"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49D30B2F"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DF7650" w:rsidRPr="00FE4AFD" w14:paraId="49F5A3BC" w14:textId="77777777" w:rsidTr="00E45F4D">
        <w:tc>
          <w:tcPr>
            <w:tcW w:w="6879" w:type="dxa"/>
          </w:tcPr>
          <w:p w14:paraId="7634BEF2" w14:textId="4ED90291" w:rsidR="00DF7650" w:rsidRPr="00DF7650" w:rsidRDefault="00DF7650" w:rsidP="00DF7650">
            <w:pPr>
              <w:pStyle w:val="ListParagraph"/>
              <w:numPr>
                <w:ilvl w:val="0"/>
                <w:numId w:val="13"/>
              </w:numPr>
              <w:rPr>
                <w:rFonts w:ascii="Arial" w:hAnsi="Arial" w:cs="Arial"/>
                <w:sz w:val="24"/>
                <w:szCs w:val="24"/>
              </w:rPr>
            </w:pPr>
            <w:r w:rsidRPr="00DF7650">
              <w:rPr>
                <w:rFonts w:ascii="Arial" w:hAnsi="Arial" w:cs="Arial"/>
                <w:sz w:val="24"/>
                <w:szCs w:val="24"/>
              </w:rPr>
              <w:t>Ability to work independently and as part of a team.</w:t>
            </w:r>
          </w:p>
        </w:tc>
        <w:tc>
          <w:tcPr>
            <w:tcW w:w="1394" w:type="dxa"/>
          </w:tcPr>
          <w:p w14:paraId="608E4505" w14:textId="3B3B0BFE" w:rsidR="00DF7650" w:rsidRDefault="00DF7650"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6347E092" wp14:editId="577F1DF3">
                  <wp:extent cx="180975" cy="180975"/>
                  <wp:effectExtent l="0" t="0" r="9525" b="9525"/>
                  <wp:docPr id="2070205233" name="Picture 2070205233"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4CFABB70" w14:textId="77777777" w:rsidR="00DF7650" w:rsidRDefault="00DF7650" w:rsidP="0049116D">
            <w:pPr>
              <w:spacing w:before="40" w:after="40"/>
              <w:jc w:val="center"/>
              <w:rPr>
                <w:rFonts w:ascii="Arial" w:hAnsi="Arial" w:cs="Arial"/>
                <w:noProof/>
                <w:sz w:val="24"/>
                <w:szCs w:val="24"/>
              </w:rPr>
            </w:pPr>
          </w:p>
        </w:tc>
      </w:tr>
      <w:tr w:rsidR="0049116D" w:rsidRPr="00FE4AFD" w14:paraId="1C93EF0D" w14:textId="77777777" w:rsidTr="00E45F4D">
        <w:tc>
          <w:tcPr>
            <w:tcW w:w="6879" w:type="dxa"/>
          </w:tcPr>
          <w:p w14:paraId="0377050D" w14:textId="55CCE120" w:rsidR="0049116D" w:rsidRPr="005A6302" w:rsidRDefault="0049116D" w:rsidP="005A6302">
            <w:pPr>
              <w:pStyle w:val="ListParagraph"/>
              <w:numPr>
                <w:ilvl w:val="0"/>
                <w:numId w:val="13"/>
              </w:numPr>
              <w:spacing w:before="40" w:after="40"/>
              <w:rPr>
                <w:rFonts w:ascii="Arial" w:hAnsi="Arial" w:cs="Arial"/>
                <w:sz w:val="24"/>
                <w:szCs w:val="24"/>
              </w:rPr>
            </w:pPr>
            <w:r>
              <w:rPr>
                <w:rFonts w:ascii="Arial" w:hAnsi="Arial" w:cs="Arial"/>
                <w:sz w:val="24"/>
                <w:szCs w:val="24"/>
              </w:rPr>
              <w:t>Ability to undertake other administration tasks (eg agenda preparation, updating templates</w:t>
            </w:r>
          </w:p>
        </w:tc>
        <w:tc>
          <w:tcPr>
            <w:tcW w:w="1394" w:type="dxa"/>
          </w:tcPr>
          <w:p w14:paraId="0809654B" w14:textId="2FE570ED" w:rsidR="0049116D" w:rsidRDefault="0049116D" w:rsidP="005A6302">
            <w:pPr>
              <w:spacing w:before="40" w:after="40"/>
              <w:jc w:val="center"/>
              <w:rPr>
                <w:rFonts w:ascii="Arial" w:hAnsi="Arial" w:cs="Arial"/>
                <w:sz w:val="24"/>
                <w:szCs w:val="24"/>
              </w:rPr>
            </w:pPr>
          </w:p>
        </w:tc>
        <w:tc>
          <w:tcPr>
            <w:tcW w:w="1298" w:type="dxa"/>
          </w:tcPr>
          <w:p w14:paraId="6B7FB01B" w14:textId="7843022C" w:rsidR="0049116D" w:rsidRPr="00FE4AF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377F8C35" wp14:editId="3332970F">
                  <wp:extent cx="180975" cy="180975"/>
                  <wp:effectExtent l="0" t="0" r="9525" b="9525"/>
                  <wp:docPr id="435721120" name="Picture 43572112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tr w:rsidR="006D3344" w:rsidRPr="00FE4AFD" w14:paraId="735B9E8E" w14:textId="77777777" w:rsidTr="00E45F4D">
        <w:tc>
          <w:tcPr>
            <w:tcW w:w="6879" w:type="dxa"/>
          </w:tcPr>
          <w:p w14:paraId="67E0069A" w14:textId="30E1DD96" w:rsidR="006D3344" w:rsidRPr="006D3344" w:rsidRDefault="006D3344" w:rsidP="006D3344">
            <w:pPr>
              <w:spacing w:before="40" w:after="40"/>
              <w:rPr>
                <w:rFonts w:ascii="Arial" w:hAnsi="Arial" w:cs="Arial"/>
                <w:b/>
                <w:bCs/>
                <w:sz w:val="24"/>
                <w:szCs w:val="24"/>
              </w:rPr>
            </w:pPr>
            <w:r>
              <w:rPr>
                <w:rFonts w:ascii="Arial" w:hAnsi="Arial" w:cs="Arial"/>
                <w:b/>
                <w:bCs/>
                <w:sz w:val="24"/>
                <w:szCs w:val="24"/>
              </w:rPr>
              <w:t>Knowledge</w:t>
            </w:r>
          </w:p>
        </w:tc>
        <w:tc>
          <w:tcPr>
            <w:tcW w:w="1394" w:type="dxa"/>
          </w:tcPr>
          <w:p w14:paraId="186A2DB2" w14:textId="77777777" w:rsidR="006D3344" w:rsidRDefault="006D3344" w:rsidP="005A6302">
            <w:pPr>
              <w:spacing w:before="40" w:after="40"/>
              <w:jc w:val="center"/>
              <w:rPr>
                <w:rFonts w:ascii="Arial" w:hAnsi="Arial" w:cs="Arial"/>
                <w:sz w:val="24"/>
                <w:szCs w:val="24"/>
              </w:rPr>
            </w:pPr>
          </w:p>
        </w:tc>
        <w:tc>
          <w:tcPr>
            <w:tcW w:w="1298" w:type="dxa"/>
          </w:tcPr>
          <w:p w14:paraId="3C67C0C8" w14:textId="77777777" w:rsidR="006D3344" w:rsidRDefault="006D3344" w:rsidP="0049116D">
            <w:pPr>
              <w:spacing w:before="40" w:after="40"/>
              <w:jc w:val="center"/>
              <w:rPr>
                <w:rFonts w:ascii="Arial" w:hAnsi="Arial" w:cs="Arial"/>
                <w:noProof/>
                <w:sz w:val="24"/>
                <w:szCs w:val="24"/>
              </w:rPr>
            </w:pPr>
          </w:p>
        </w:tc>
      </w:tr>
      <w:tr w:rsidR="00DF7650" w:rsidRPr="00FE4AFD" w14:paraId="742A1924" w14:textId="77777777" w:rsidTr="00E45F4D">
        <w:tc>
          <w:tcPr>
            <w:tcW w:w="6879" w:type="dxa"/>
          </w:tcPr>
          <w:p w14:paraId="77084D9E" w14:textId="440792C3" w:rsidR="00DF7650" w:rsidRPr="00DF7650" w:rsidRDefault="00DF7650" w:rsidP="006D3344">
            <w:pPr>
              <w:pStyle w:val="ListParagraph"/>
              <w:numPr>
                <w:ilvl w:val="0"/>
                <w:numId w:val="25"/>
              </w:numPr>
              <w:spacing w:before="40" w:after="40"/>
              <w:rPr>
                <w:rFonts w:ascii="Arial" w:hAnsi="Arial" w:cs="Arial"/>
                <w:sz w:val="24"/>
                <w:szCs w:val="24"/>
              </w:rPr>
            </w:pPr>
            <w:r w:rsidRPr="00DF7650">
              <w:rPr>
                <w:rFonts w:ascii="Arial" w:hAnsi="Arial" w:cs="Arial"/>
                <w:sz w:val="24"/>
                <w:szCs w:val="24"/>
              </w:rPr>
              <w:t>Sound knowledge of the statutory requirements, procedures and practical application of Western Australian Planning Legislation.</w:t>
            </w:r>
          </w:p>
        </w:tc>
        <w:tc>
          <w:tcPr>
            <w:tcW w:w="1394" w:type="dxa"/>
          </w:tcPr>
          <w:p w14:paraId="1496ADB9" w14:textId="2A5F5921" w:rsidR="00DF7650" w:rsidRDefault="00DF7650"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26EB1E6E" wp14:editId="24FB3AD4">
                  <wp:extent cx="180975" cy="180975"/>
                  <wp:effectExtent l="0" t="0" r="9525" b="9525"/>
                  <wp:docPr id="466960775" name="Picture 466960775"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7393477A" w14:textId="77777777" w:rsidR="00DF7650" w:rsidRDefault="00DF7650" w:rsidP="0049116D">
            <w:pPr>
              <w:spacing w:before="40" w:after="40"/>
              <w:jc w:val="center"/>
              <w:rPr>
                <w:rFonts w:ascii="Arial" w:hAnsi="Arial" w:cs="Arial"/>
                <w:noProof/>
                <w:sz w:val="24"/>
                <w:szCs w:val="24"/>
              </w:rPr>
            </w:pPr>
          </w:p>
        </w:tc>
      </w:tr>
      <w:tr w:rsidR="00DF7650" w:rsidRPr="00FE4AFD" w14:paraId="542410AB" w14:textId="77777777" w:rsidTr="00E45F4D">
        <w:tc>
          <w:tcPr>
            <w:tcW w:w="6879" w:type="dxa"/>
          </w:tcPr>
          <w:p w14:paraId="26E95F76" w14:textId="77777777" w:rsidR="00DF7650" w:rsidRPr="00DF7650" w:rsidRDefault="00DF7650" w:rsidP="00DF7650">
            <w:pPr>
              <w:pStyle w:val="ListParagraph"/>
              <w:numPr>
                <w:ilvl w:val="0"/>
                <w:numId w:val="25"/>
              </w:numPr>
              <w:rPr>
                <w:rFonts w:ascii="Arial" w:hAnsi="Arial" w:cs="Arial"/>
                <w:sz w:val="24"/>
                <w:szCs w:val="24"/>
              </w:rPr>
            </w:pPr>
            <w:r w:rsidRPr="00DF7650">
              <w:rPr>
                <w:rFonts w:ascii="Arial" w:hAnsi="Arial" w:cs="Arial"/>
                <w:sz w:val="24"/>
                <w:szCs w:val="24"/>
              </w:rPr>
              <w:t>Working knowledge and understanding of the operations and obligations of Local Government practices and procedures.</w:t>
            </w:r>
          </w:p>
          <w:p w14:paraId="13AC121E" w14:textId="77777777" w:rsidR="00DF7650" w:rsidRPr="00DF7650" w:rsidRDefault="00DF7650" w:rsidP="00DF7650">
            <w:pPr>
              <w:pStyle w:val="ListParagraph"/>
              <w:spacing w:before="40" w:after="40"/>
              <w:rPr>
                <w:rFonts w:ascii="Arial" w:hAnsi="Arial" w:cs="Arial"/>
                <w:sz w:val="24"/>
                <w:szCs w:val="24"/>
              </w:rPr>
            </w:pPr>
          </w:p>
        </w:tc>
        <w:tc>
          <w:tcPr>
            <w:tcW w:w="1394" w:type="dxa"/>
          </w:tcPr>
          <w:p w14:paraId="4B3FD77F" w14:textId="736490BA" w:rsidR="00DF7650" w:rsidRDefault="00DF7650" w:rsidP="005A6302">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74113790" wp14:editId="538D833A">
                  <wp:extent cx="180975" cy="180975"/>
                  <wp:effectExtent l="0" t="0" r="9525" b="9525"/>
                  <wp:docPr id="566046980" name="Picture 56604698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6B3B11BB" w14:textId="77777777" w:rsidR="00DF7650" w:rsidRDefault="00DF7650" w:rsidP="0049116D">
            <w:pPr>
              <w:spacing w:before="40" w:after="40"/>
              <w:jc w:val="center"/>
              <w:rPr>
                <w:rFonts w:ascii="Arial" w:hAnsi="Arial" w:cs="Arial"/>
                <w:noProof/>
                <w:sz w:val="24"/>
                <w:szCs w:val="24"/>
              </w:rPr>
            </w:pPr>
          </w:p>
        </w:tc>
      </w:tr>
      <w:tr w:rsidR="00DF7650" w:rsidRPr="00FE4AFD" w14:paraId="2C491A75" w14:textId="77777777" w:rsidTr="00E45F4D">
        <w:tc>
          <w:tcPr>
            <w:tcW w:w="6879" w:type="dxa"/>
          </w:tcPr>
          <w:p w14:paraId="066310BC" w14:textId="31723BEE" w:rsidR="00DF7650" w:rsidRPr="00DF7650" w:rsidRDefault="00DF7650" w:rsidP="00DF7650">
            <w:pPr>
              <w:pStyle w:val="ListParagraph"/>
              <w:numPr>
                <w:ilvl w:val="0"/>
                <w:numId w:val="25"/>
              </w:numPr>
              <w:rPr>
                <w:rFonts w:ascii="Arial" w:hAnsi="Arial" w:cs="Arial"/>
                <w:sz w:val="24"/>
                <w:szCs w:val="24"/>
              </w:rPr>
            </w:pPr>
            <w:r w:rsidRPr="00DF7650">
              <w:rPr>
                <w:rFonts w:ascii="Arial" w:hAnsi="Arial" w:cs="Arial"/>
                <w:sz w:val="24"/>
                <w:szCs w:val="24"/>
              </w:rPr>
              <w:t>Broad knowledge of strategic planning and planning appeal processes.</w:t>
            </w:r>
          </w:p>
        </w:tc>
        <w:tc>
          <w:tcPr>
            <w:tcW w:w="1394" w:type="dxa"/>
          </w:tcPr>
          <w:p w14:paraId="2185A6C9" w14:textId="77777777" w:rsidR="00DF7650" w:rsidRDefault="00DF7650" w:rsidP="005A6302">
            <w:pPr>
              <w:spacing w:before="40" w:after="40"/>
              <w:jc w:val="center"/>
              <w:rPr>
                <w:rFonts w:ascii="Arial" w:hAnsi="Arial" w:cs="Arial"/>
                <w:noProof/>
                <w:sz w:val="24"/>
                <w:szCs w:val="24"/>
              </w:rPr>
            </w:pPr>
          </w:p>
        </w:tc>
        <w:tc>
          <w:tcPr>
            <w:tcW w:w="1298" w:type="dxa"/>
          </w:tcPr>
          <w:p w14:paraId="1F5C201F" w14:textId="77386B31" w:rsidR="00DF7650" w:rsidRDefault="00DF7650" w:rsidP="0049116D">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4A7524A5" wp14:editId="0B0BB2E0">
                  <wp:extent cx="180975" cy="180975"/>
                  <wp:effectExtent l="0" t="0" r="9525" b="9525"/>
                  <wp:docPr id="1868296150" name="Picture 186829615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tr w:rsidR="006D3344" w:rsidRPr="00FE4AFD" w14:paraId="266A665A" w14:textId="77777777" w:rsidTr="00E45F4D">
        <w:tc>
          <w:tcPr>
            <w:tcW w:w="6879" w:type="dxa"/>
          </w:tcPr>
          <w:p w14:paraId="36D5DDAE" w14:textId="714A5218" w:rsidR="006D3344" w:rsidRPr="006D3344" w:rsidRDefault="006D3344" w:rsidP="006D3344">
            <w:pPr>
              <w:spacing w:before="40" w:after="40"/>
              <w:rPr>
                <w:rFonts w:ascii="Arial" w:hAnsi="Arial" w:cs="Arial"/>
                <w:b/>
                <w:bCs/>
                <w:sz w:val="24"/>
                <w:szCs w:val="24"/>
              </w:rPr>
            </w:pPr>
            <w:r>
              <w:rPr>
                <w:rFonts w:ascii="Arial" w:hAnsi="Arial" w:cs="Arial"/>
                <w:b/>
                <w:bCs/>
                <w:sz w:val="24"/>
                <w:szCs w:val="24"/>
              </w:rPr>
              <w:t>Experience</w:t>
            </w:r>
          </w:p>
        </w:tc>
        <w:tc>
          <w:tcPr>
            <w:tcW w:w="1394" w:type="dxa"/>
          </w:tcPr>
          <w:p w14:paraId="45A63CB8" w14:textId="77777777" w:rsidR="006D3344" w:rsidRDefault="006D3344" w:rsidP="005A6302">
            <w:pPr>
              <w:spacing w:before="40" w:after="40"/>
              <w:jc w:val="center"/>
              <w:rPr>
                <w:rFonts w:ascii="Arial" w:hAnsi="Arial" w:cs="Arial"/>
                <w:sz w:val="24"/>
                <w:szCs w:val="24"/>
              </w:rPr>
            </w:pPr>
          </w:p>
        </w:tc>
        <w:tc>
          <w:tcPr>
            <w:tcW w:w="1298" w:type="dxa"/>
          </w:tcPr>
          <w:p w14:paraId="157436E3" w14:textId="77777777" w:rsidR="006D3344" w:rsidRDefault="006D3344" w:rsidP="0049116D">
            <w:pPr>
              <w:spacing w:before="40" w:after="40"/>
              <w:jc w:val="center"/>
              <w:rPr>
                <w:rFonts w:ascii="Arial" w:hAnsi="Arial" w:cs="Arial"/>
                <w:noProof/>
                <w:sz w:val="24"/>
                <w:szCs w:val="24"/>
              </w:rPr>
            </w:pPr>
          </w:p>
        </w:tc>
      </w:tr>
      <w:tr w:rsidR="00DF7650" w:rsidRPr="00FE4AFD" w14:paraId="6C4A4014" w14:textId="77777777" w:rsidTr="00E45F4D">
        <w:tc>
          <w:tcPr>
            <w:tcW w:w="6879" w:type="dxa"/>
          </w:tcPr>
          <w:p w14:paraId="186E7512" w14:textId="5C674D7B" w:rsidR="00DF7650" w:rsidRPr="00DF7650" w:rsidRDefault="00DF7650" w:rsidP="00DF7650">
            <w:pPr>
              <w:pStyle w:val="ListParagraph"/>
              <w:numPr>
                <w:ilvl w:val="0"/>
                <w:numId w:val="24"/>
              </w:numPr>
              <w:spacing w:before="40" w:after="40"/>
              <w:rPr>
                <w:rFonts w:ascii="Arial" w:hAnsi="Arial" w:cs="Arial"/>
                <w:b/>
                <w:bCs/>
                <w:sz w:val="24"/>
                <w:szCs w:val="24"/>
              </w:rPr>
            </w:pPr>
            <w:r w:rsidRPr="00DF7650">
              <w:rPr>
                <w:rFonts w:ascii="Arial" w:hAnsi="Arial" w:cs="Arial"/>
                <w:bCs/>
                <w:sz w:val="24"/>
                <w:szCs w:val="24"/>
              </w:rPr>
              <w:t>Minimum 3 years experience in a similar role in local government.</w:t>
            </w:r>
          </w:p>
        </w:tc>
        <w:tc>
          <w:tcPr>
            <w:tcW w:w="1394" w:type="dxa"/>
          </w:tcPr>
          <w:p w14:paraId="608DEE82" w14:textId="580D6E51" w:rsidR="00DF7650" w:rsidRDefault="00DF7650" w:rsidP="00DF7650">
            <w:pPr>
              <w:spacing w:before="40" w:after="40"/>
              <w:jc w:val="center"/>
              <w:rPr>
                <w:rFonts w:ascii="Arial" w:hAnsi="Arial" w:cs="Arial"/>
                <w:sz w:val="24"/>
                <w:szCs w:val="24"/>
              </w:rPr>
            </w:pPr>
            <w:r>
              <w:rPr>
                <w:rFonts w:ascii="Arial" w:hAnsi="Arial" w:cs="Arial"/>
                <w:noProof/>
                <w:sz w:val="24"/>
                <w:szCs w:val="24"/>
              </w:rPr>
              <w:drawing>
                <wp:inline distT="0" distB="0" distL="0" distR="0" wp14:anchorId="164DF943" wp14:editId="48603F07">
                  <wp:extent cx="180975" cy="180975"/>
                  <wp:effectExtent l="0" t="0" r="9525" b="9525"/>
                  <wp:docPr id="1211168930" name="Picture 121116893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4003C931" w14:textId="3015A22C" w:rsidR="00DF7650" w:rsidRDefault="00DF7650" w:rsidP="00DF7650">
            <w:pPr>
              <w:spacing w:before="40" w:after="40"/>
              <w:jc w:val="center"/>
              <w:rPr>
                <w:rFonts w:ascii="Arial" w:hAnsi="Arial" w:cs="Arial"/>
                <w:noProof/>
                <w:sz w:val="24"/>
                <w:szCs w:val="24"/>
              </w:rPr>
            </w:pPr>
          </w:p>
        </w:tc>
      </w:tr>
      <w:tr w:rsidR="00DF7650" w:rsidRPr="00FE4AFD" w14:paraId="4F2C6AD6" w14:textId="77777777" w:rsidTr="00E45F4D">
        <w:tc>
          <w:tcPr>
            <w:tcW w:w="6879" w:type="dxa"/>
          </w:tcPr>
          <w:p w14:paraId="6D18AD50" w14:textId="62DCABD5" w:rsidR="00DF7650" w:rsidRPr="00DF7650" w:rsidRDefault="00DF7650" w:rsidP="00DF7650">
            <w:pPr>
              <w:pStyle w:val="ListParagraph"/>
              <w:numPr>
                <w:ilvl w:val="0"/>
                <w:numId w:val="24"/>
              </w:numPr>
              <w:rPr>
                <w:rFonts w:ascii="Arial" w:hAnsi="Arial" w:cs="Arial"/>
                <w:bCs/>
                <w:sz w:val="24"/>
                <w:szCs w:val="24"/>
              </w:rPr>
            </w:pPr>
            <w:r w:rsidRPr="00DF7650">
              <w:rPr>
                <w:rFonts w:ascii="Arial" w:hAnsi="Arial" w:cs="Arial"/>
                <w:bCs/>
                <w:sz w:val="24"/>
                <w:szCs w:val="24"/>
              </w:rPr>
              <w:t>Experience with relevant software packages, including Microsoft Office and Synergy.</w:t>
            </w:r>
          </w:p>
        </w:tc>
        <w:tc>
          <w:tcPr>
            <w:tcW w:w="1394" w:type="dxa"/>
          </w:tcPr>
          <w:p w14:paraId="66BDCDA5" w14:textId="77777777" w:rsidR="00DF7650" w:rsidRDefault="00DF7650" w:rsidP="00DF7650">
            <w:pPr>
              <w:spacing w:before="40" w:after="40"/>
              <w:jc w:val="center"/>
              <w:rPr>
                <w:rFonts w:ascii="Arial" w:hAnsi="Arial" w:cs="Arial"/>
                <w:noProof/>
                <w:sz w:val="24"/>
                <w:szCs w:val="24"/>
              </w:rPr>
            </w:pPr>
          </w:p>
        </w:tc>
        <w:tc>
          <w:tcPr>
            <w:tcW w:w="1298" w:type="dxa"/>
          </w:tcPr>
          <w:p w14:paraId="1A872F40" w14:textId="7D2858A6" w:rsidR="00DF7650" w:rsidRDefault="00DF7650" w:rsidP="00DF7650">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0FDDDA3C" wp14:editId="4D09E213">
                  <wp:extent cx="180975" cy="180975"/>
                  <wp:effectExtent l="0" t="0" r="9525" b="9525"/>
                  <wp:docPr id="718536" name="Picture 718536"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tr w:rsidR="006D3344" w:rsidRPr="00FE4AFD" w14:paraId="19178756" w14:textId="77777777" w:rsidTr="00E45F4D">
        <w:tc>
          <w:tcPr>
            <w:tcW w:w="6879" w:type="dxa"/>
          </w:tcPr>
          <w:p w14:paraId="3FF0AD43" w14:textId="2B02D6BE" w:rsidR="006D3344" w:rsidRPr="006D3344" w:rsidRDefault="006D3344" w:rsidP="006D3344">
            <w:pPr>
              <w:spacing w:before="40" w:after="40"/>
              <w:rPr>
                <w:rFonts w:ascii="Arial" w:hAnsi="Arial" w:cs="Arial"/>
                <w:b/>
                <w:bCs/>
                <w:sz w:val="24"/>
                <w:szCs w:val="24"/>
              </w:rPr>
            </w:pPr>
            <w:r>
              <w:rPr>
                <w:rFonts w:ascii="Arial" w:hAnsi="Arial" w:cs="Arial"/>
                <w:b/>
                <w:bCs/>
                <w:sz w:val="24"/>
                <w:szCs w:val="24"/>
              </w:rPr>
              <w:t>Training / Qualifications</w:t>
            </w:r>
          </w:p>
        </w:tc>
        <w:tc>
          <w:tcPr>
            <w:tcW w:w="1394" w:type="dxa"/>
          </w:tcPr>
          <w:p w14:paraId="0F33BDA2" w14:textId="77777777" w:rsidR="006D3344" w:rsidRDefault="006D3344" w:rsidP="005A6302">
            <w:pPr>
              <w:spacing w:before="40" w:after="40"/>
              <w:jc w:val="center"/>
              <w:rPr>
                <w:rFonts w:ascii="Arial" w:hAnsi="Arial" w:cs="Arial"/>
                <w:sz w:val="24"/>
                <w:szCs w:val="24"/>
              </w:rPr>
            </w:pPr>
          </w:p>
        </w:tc>
        <w:tc>
          <w:tcPr>
            <w:tcW w:w="1298" w:type="dxa"/>
          </w:tcPr>
          <w:p w14:paraId="4EFE9E9B" w14:textId="77777777" w:rsidR="006D3344" w:rsidRDefault="006D3344" w:rsidP="0049116D">
            <w:pPr>
              <w:spacing w:before="40" w:after="40"/>
              <w:jc w:val="center"/>
              <w:rPr>
                <w:rFonts w:ascii="Arial" w:hAnsi="Arial" w:cs="Arial"/>
                <w:noProof/>
                <w:sz w:val="24"/>
                <w:szCs w:val="24"/>
              </w:rPr>
            </w:pPr>
          </w:p>
        </w:tc>
      </w:tr>
      <w:tr w:rsidR="00DF7650" w:rsidRPr="00FE4AFD" w14:paraId="65F0F8DB" w14:textId="77777777" w:rsidTr="00E45F4D">
        <w:tc>
          <w:tcPr>
            <w:tcW w:w="6879" w:type="dxa"/>
          </w:tcPr>
          <w:p w14:paraId="1D091468" w14:textId="77777777" w:rsidR="00DF7650" w:rsidRPr="00DF7650" w:rsidRDefault="00DF7650" w:rsidP="00DF7650">
            <w:pPr>
              <w:pStyle w:val="ListParagraph"/>
              <w:numPr>
                <w:ilvl w:val="0"/>
                <w:numId w:val="23"/>
              </w:numPr>
              <w:spacing w:before="40" w:after="40"/>
              <w:rPr>
                <w:rFonts w:ascii="Arial" w:hAnsi="Arial" w:cs="Arial"/>
                <w:sz w:val="24"/>
                <w:szCs w:val="24"/>
              </w:rPr>
            </w:pPr>
            <w:r w:rsidRPr="00DF7650">
              <w:rPr>
                <w:rFonts w:ascii="Arial" w:hAnsi="Arial" w:cs="Arial"/>
                <w:sz w:val="24"/>
                <w:szCs w:val="24"/>
              </w:rPr>
              <w:t>Sound knowledge of the statutory requirements, procedures and practical application of Western Australian Planning Legislation.</w:t>
            </w:r>
          </w:p>
          <w:p w14:paraId="3BDD6F56" w14:textId="77777777" w:rsidR="00DF7650" w:rsidRDefault="00DF7650" w:rsidP="006D3344">
            <w:pPr>
              <w:spacing w:before="40" w:after="40"/>
              <w:rPr>
                <w:rFonts w:ascii="Arial" w:hAnsi="Arial" w:cs="Arial"/>
                <w:b/>
                <w:bCs/>
                <w:sz w:val="24"/>
                <w:szCs w:val="24"/>
              </w:rPr>
            </w:pPr>
          </w:p>
        </w:tc>
        <w:tc>
          <w:tcPr>
            <w:tcW w:w="1394" w:type="dxa"/>
          </w:tcPr>
          <w:p w14:paraId="390508E4" w14:textId="2D0D9FF2" w:rsidR="00DF7650" w:rsidRDefault="00DF7650"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7EBDCBB2" wp14:editId="523C6220">
                  <wp:extent cx="180975" cy="180975"/>
                  <wp:effectExtent l="0" t="0" r="9525" b="9525"/>
                  <wp:docPr id="1713142811" name="Picture 1713142811"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1132D3B8" w14:textId="77777777" w:rsidR="00DF7650" w:rsidRDefault="00DF7650" w:rsidP="0049116D">
            <w:pPr>
              <w:spacing w:before="40" w:after="40"/>
              <w:jc w:val="center"/>
              <w:rPr>
                <w:rFonts w:ascii="Arial" w:hAnsi="Arial" w:cs="Arial"/>
                <w:noProof/>
                <w:sz w:val="24"/>
                <w:szCs w:val="24"/>
              </w:rPr>
            </w:pPr>
          </w:p>
        </w:tc>
      </w:tr>
      <w:tr w:rsidR="00DF7650" w:rsidRPr="00FE4AFD" w14:paraId="437B5795" w14:textId="77777777" w:rsidTr="00E45F4D">
        <w:tc>
          <w:tcPr>
            <w:tcW w:w="6879" w:type="dxa"/>
          </w:tcPr>
          <w:p w14:paraId="61915866" w14:textId="29EC06C3" w:rsidR="00DF7650" w:rsidRPr="00DF7650" w:rsidRDefault="00DF7650" w:rsidP="00DF7650">
            <w:pPr>
              <w:pStyle w:val="ListParagraph"/>
              <w:numPr>
                <w:ilvl w:val="0"/>
                <w:numId w:val="23"/>
              </w:numPr>
              <w:spacing w:before="40" w:after="40"/>
              <w:rPr>
                <w:rFonts w:ascii="Arial" w:hAnsi="Arial" w:cs="Arial"/>
                <w:sz w:val="24"/>
                <w:szCs w:val="24"/>
              </w:rPr>
            </w:pPr>
            <w:r w:rsidRPr="00DF7650">
              <w:rPr>
                <w:rFonts w:ascii="Arial" w:hAnsi="Arial" w:cs="Arial"/>
                <w:bCs/>
                <w:sz w:val="24"/>
                <w:szCs w:val="24"/>
              </w:rPr>
              <w:t>Eligibility for membership of the Planning Institute of Australia (PIA) and/or Local Government Planners Association (LGPA).</w:t>
            </w:r>
          </w:p>
        </w:tc>
        <w:tc>
          <w:tcPr>
            <w:tcW w:w="1394" w:type="dxa"/>
          </w:tcPr>
          <w:p w14:paraId="1FF92071" w14:textId="77777777" w:rsidR="00DF7650" w:rsidRDefault="00DF7650" w:rsidP="005A6302">
            <w:pPr>
              <w:spacing w:before="40" w:after="40"/>
              <w:jc w:val="center"/>
              <w:rPr>
                <w:rFonts w:ascii="Arial" w:hAnsi="Arial" w:cs="Arial"/>
                <w:noProof/>
                <w:sz w:val="24"/>
                <w:szCs w:val="24"/>
              </w:rPr>
            </w:pPr>
          </w:p>
        </w:tc>
        <w:tc>
          <w:tcPr>
            <w:tcW w:w="1298" w:type="dxa"/>
          </w:tcPr>
          <w:p w14:paraId="335E4B4B" w14:textId="574DAF9D" w:rsidR="00DF7650" w:rsidRDefault="00DF7650" w:rsidP="0049116D">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5A570854" wp14:editId="57E766BD">
                  <wp:extent cx="180975" cy="180975"/>
                  <wp:effectExtent l="0" t="0" r="9525" b="9525"/>
                  <wp:docPr id="1764340503" name="Picture 1764340503"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bookmarkEnd w:id="0"/>
    </w:tbl>
    <w:p w14:paraId="55E7FAB4" w14:textId="77777777" w:rsidR="00FE4AFD" w:rsidRDefault="00FE4AFD" w:rsidP="005A6302">
      <w:pPr>
        <w:spacing w:before="40" w:after="40" w:line="240" w:lineRule="auto"/>
        <w:ind w:right="528"/>
        <w:rPr>
          <w:rFonts w:ascii="Arial" w:hAnsi="Arial" w:cs="Arial"/>
          <w:sz w:val="24"/>
          <w:szCs w:val="24"/>
        </w:rPr>
      </w:pPr>
    </w:p>
    <w:p w14:paraId="093E3F22" w14:textId="77777777" w:rsidR="004B1176" w:rsidRPr="00E556AE" w:rsidRDefault="004B1176" w:rsidP="005A6302">
      <w:pPr>
        <w:spacing w:before="40" w:after="40" w:line="240" w:lineRule="auto"/>
        <w:ind w:right="528"/>
        <w:rPr>
          <w:rFonts w:ascii="Arial" w:hAnsi="Arial" w:cs="Arial"/>
          <w:sz w:val="24"/>
          <w:szCs w:val="24"/>
        </w:rPr>
      </w:pPr>
    </w:p>
    <w:p w14:paraId="72C82D9C" w14:textId="12624CBE" w:rsidR="00B925D0" w:rsidRDefault="00B925D0" w:rsidP="000200BA">
      <w:pPr>
        <w:tabs>
          <w:tab w:val="left" w:pos="3402"/>
          <w:tab w:val="left" w:leader="underscore" w:pos="5670"/>
          <w:tab w:val="left" w:pos="6120"/>
        </w:tabs>
        <w:autoSpaceDE w:val="0"/>
        <w:autoSpaceDN w:val="0"/>
        <w:adjustRightInd w:val="0"/>
        <w:ind w:left="-709"/>
        <w:rPr>
          <w:rFonts w:ascii="Arial" w:hAnsi="Arial" w:cs="Arial"/>
          <w:b/>
          <w:bCs/>
          <w:sz w:val="28"/>
          <w:szCs w:val="28"/>
          <w:lang w:val="en-GB"/>
        </w:rPr>
      </w:pPr>
      <w:r>
        <w:rPr>
          <w:noProof/>
          <w:sz w:val="48"/>
          <w:szCs w:val="48"/>
        </w:rPr>
        <w:drawing>
          <wp:inline distT="0" distB="0" distL="0" distR="0" wp14:anchorId="6026BFCE" wp14:editId="2493576E">
            <wp:extent cx="7048500" cy="2695575"/>
            <wp:effectExtent l="0" t="0" r="0" b="9525"/>
            <wp:docPr id="16685205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C4C5BF3" w14:textId="77777777" w:rsidR="000E0547" w:rsidRDefault="000E0547" w:rsidP="000E0547">
      <w:pPr>
        <w:pBdr>
          <w:bottom w:val="single" w:sz="12" w:space="1" w:color="auto"/>
        </w:pBdr>
        <w:tabs>
          <w:tab w:val="left" w:pos="3402"/>
          <w:tab w:val="left" w:leader="underscore" w:pos="5670"/>
          <w:tab w:val="left" w:pos="6120"/>
        </w:tabs>
        <w:autoSpaceDE w:val="0"/>
        <w:autoSpaceDN w:val="0"/>
        <w:adjustRightInd w:val="0"/>
        <w:rPr>
          <w:rFonts w:ascii="Arial" w:hAnsi="Arial" w:cs="Arial"/>
          <w:b/>
          <w:bCs/>
          <w:sz w:val="28"/>
          <w:szCs w:val="28"/>
          <w:lang w:val="en-GB"/>
        </w:rPr>
      </w:pPr>
    </w:p>
    <w:p w14:paraId="48707057" w14:textId="00AC98AC" w:rsidR="000E0547" w:rsidRPr="0095551B" w:rsidRDefault="000E0547" w:rsidP="0095551B">
      <w:pPr>
        <w:tabs>
          <w:tab w:val="left" w:pos="3402"/>
          <w:tab w:val="left" w:leader="underscore" w:pos="5670"/>
          <w:tab w:val="left" w:pos="6120"/>
        </w:tabs>
        <w:autoSpaceDE w:val="0"/>
        <w:autoSpaceDN w:val="0"/>
        <w:adjustRightInd w:val="0"/>
        <w:spacing w:after="0"/>
        <w:jc w:val="center"/>
        <w:rPr>
          <w:rFonts w:ascii="Arial" w:hAnsi="Arial" w:cs="Arial"/>
          <w:b/>
          <w:bCs/>
          <w:sz w:val="24"/>
          <w:szCs w:val="24"/>
          <w:lang w:val="en-GB"/>
        </w:rPr>
      </w:pPr>
      <w:r w:rsidRPr="0095551B">
        <w:rPr>
          <w:rFonts w:ascii="Arial" w:hAnsi="Arial" w:cs="Arial"/>
          <w:b/>
          <w:bCs/>
          <w:sz w:val="24"/>
          <w:szCs w:val="24"/>
          <w:lang w:val="en-GB"/>
        </w:rPr>
        <w:t>GENERAL PHYSICAL REQUIREMENTS</w:t>
      </w:r>
    </w:p>
    <w:tbl>
      <w:tblPr>
        <w:tblStyle w:val="TableGrid"/>
        <w:tblW w:w="0" w:type="auto"/>
        <w:tblLook w:val="04A0" w:firstRow="1" w:lastRow="0" w:firstColumn="1" w:lastColumn="0" w:noHBand="0" w:noVBand="1"/>
      </w:tblPr>
      <w:tblGrid>
        <w:gridCol w:w="3397"/>
        <w:gridCol w:w="1843"/>
        <w:gridCol w:w="1701"/>
        <w:gridCol w:w="1843"/>
        <w:gridCol w:w="1411"/>
      </w:tblGrid>
      <w:tr w:rsidR="000E0547" w14:paraId="5D369E8B" w14:textId="77777777" w:rsidTr="00F25BEE">
        <w:tc>
          <w:tcPr>
            <w:tcW w:w="3397" w:type="dxa"/>
            <w:tcBorders>
              <w:top w:val="single" w:sz="4" w:space="0" w:color="auto"/>
              <w:left w:val="nil"/>
              <w:bottom w:val="single" w:sz="18" w:space="0" w:color="auto"/>
              <w:right w:val="nil"/>
            </w:tcBorders>
          </w:tcPr>
          <w:p w14:paraId="26C37109"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b/>
                <w:bCs/>
                <w:sz w:val="24"/>
                <w:szCs w:val="24"/>
                <w:lang w:val="en-GB"/>
              </w:rPr>
            </w:pPr>
            <w:r w:rsidRPr="006C3F20">
              <w:rPr>
                <w:rFonts w:ascii="Arial" w:hAnsi="Arial" w:cs="Arial"/>
                <w:b/>
                <w:bCs/>
                <w:sz w:val="24"/>
                <w:szCs w:val="24"/>
                <w:lang w:val="en-GB"/>
              </w:rPr>
              <w:t>Task</w:t>
            </w:r>
          </w:p>
        </w:tc>
        <w:tc>
          <w:tcPr>
            <w:tcW w:w="1843" w:type="dxa"/>
            <w:tcBorders>
              <w:top w:val="single" w:sz="4" w:space="0" w:color="auto"/>
              <w:left w:val="nil"/>
              <w:bottom w:val="single" w:sz="18" w:space="0" w:color="auto"/>
              <w:right w:val="nil"/>
            </w:tcBorders>
          </w:tcPr>
          <w:p w14:paraId="32D41C5E"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r w:rsidRPr="006C3F20">
              <w:rPr>
                <w:rFonts w:ascii="Arial" w:hAnsi="Arial" w:cs="Arial"/>
                <w:b/>
                <w:bCs/>
                <w:sz w:val="24"/>
                <w:szCs w:val="24"/>
                <w:lang w:val="en-GB"/>
              </w:rPr>
              <w:t>Mainly</w:t>
            </w:r>
          </w:p>
        </w:tc>
        <w:tc>
          <w:tcPr>
            <w:tcW w:w="1701" w:type="dxa"/>
            <w:tcBorders>
              <w:top w:val="single" w:sz="4" w:space="0" w:color="auto"/>
              <w:left w:val="nil"/>
              <w:bottom w:val="single" w:sz="18" w:space="0" w:color="auto"/>
              <w:right w:val="nil"/>
            </w:tcBorders>
          </w:tcPr>
          <w:p w14:paraId="0E512189"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r w:rsidRPr="006C3F20">
              <w:rPr>
                <w:rFonts w:ascii="Arial" w:hAnsi="Arial" w:cs="Arial"/>
                <w:b/>
                <w:bCs/>
                <w:sz w:val="24"/>
                <w:szCs w:val="24"/>
                <w:lang w:val="en-GB"/>
              </w:rPr>
              <w:t>Frequently</w:t>
            </w:r>
          </w:p>
        </w:tc>
        <w:tc>
          <w:tcPr>
            <w:tcW w:w="1843" w:type="dxa"/>
            <w:tcBorders>
              <w:top w:val="single" w:sz="4" w:space="0" w:color="auto"/>
              <w:left w:val="nil"/>
              <w:bottom w:val="single" w:sz="18" w:space="0" w:color="auto"/>
              <w:right w:val="nil"/>
            </w:tcBorders>
          </w:tcPr>
          <w:p w14:paraId="59804103"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r w:rsidRPr="006C3F20">
              <w:rPr>
                <w:rFonts w:ascii="Arial" w:hAnsi="Arial" w:cs="Arial"/>
                <w:b/>
                <w:bCs/>
                <w:sz w:val="24"/>
                <w:szCs w:val="24"/>
                <w:lang w:val="en-GB"/>
              </w:rPr>
              <w:t>Occasionally</w:t>
            </w:r>
          </w:p>
        </w:tc>
        <w:tc>
          <w:tcPr>
            <w:tcW w:w="1411" w:type="dxa"/>
            <w:tcBorders>
              <w:top w:val="single" w:sz="4" w:space="0" w:color="auto"/>
              <w:left w:val="nil"/>
              <w:bottom w:val="single" w:sz="18" w:space="0" w:color="auto"/>
              <w:right w:val="nil"/>
            </w:tcBorders>
          </w:tcPr>
          <w:p w14:paraId="284AEB6E"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r w:rsidRPr="006C3F20">
              <w:rPr>
                <w:rFonts w:ascii="Arial" w:hAnsi="Arial" w:cs="Arial"/>
                <w:b/>
                <w:bCs/>
                <w:sz w:val="24"/>
                <w:szCs w:val="24"/>
                <w:lang w:val="en-GB"/>
              </w:rPr>
              <w:t>N/A</w:t>
            </w:r>
          </w:p>
        </w:tc>
      </w:tr>
      <w:tr w:rsidR="000E0547" w14:paraId="387F5264" w14:textId="77777777" w:rsidTr="00F25BEE">
        <w:tc>
          <w:tcPr>
            <w:tcW w:w="3397" w:type="dxa"/>
            <w:tcBorders>
              <w:top w:val="single" w:sz="18" w:space="0" w:color="auto"/>
              <w:left w:val="single" w:sz="2" w:space="0" w:color="auto"/>
              <w:bottom w:val="single" w:sz="2" w:space="0" w:color="auto"/>
              <w:right w:val="single" w:sz="2" w:space="0" w:color="auto"/>
            </w:tcBorders>
          </w:tcPr>
          <w:p w14:paraId="136D348F"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Stand</w:t>
            </w:r>
          </w:p>
        </w:tc>
        <w:tc>
          <w:tcPr>
            <w:tcW w:w="1843" w:type="dxa"/>
            <w:tcBorders>
              <w:top w:val="single" w:sz="18" w:space="0" w:color="auto"/>
              <w:left w:val="single" w:sz="2" w:space="0" w:color="auto"/>
              <w:bottom w:val="single" w:sz="2" w:space="0" w:color="auto"/>
              <w:right w:val="single" w:sz="2" w:space="0" w:color="auto"/>
            </w:tcBorders>
          </w:tcPr>
          <w:p w14:paraId="5F86014D" w14:textId="0DC72C33"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18" w:space="0" w:color="auto"/>
              <w:left w:val="single" w:sz="2" w:space="0" w:color="auto"/>
              <w:bottom w:val="single" w:sz="2" w:space="0" w:color="auto"/>
              <w:right w:val="single" w:sz="2" w:space="0" w:color="auto"/>
            </w:tcBorders>
          </w:tcPr>
          <w:p w14:paraId="32ECDF62" w14:textId="2CF755A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843" w:type="dxa"/>
            <w:tcBorders>
              <w:top w:val="single" w:sz="18" w:space="0" w:color="auto"/>
              <w:left w:val="single" w:sz="2" w:space="0" w:color="auto"/>
              <w:bottom w:val="single" w:sz="2" w:space="0" w:color="auto"/>
              <w:right w:val="single" w:sz="2" w:space="0" w:color="auto"/>
            </w:tcBorders>
          </w:tcPr>
          <w:p w14:paraId="44428878"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18" w:space="0" w:color="auto"/>
              <w:left w:val="single" w:sz="2" w:space="0" w:color="auto"/>
              <w:bottom w:val="single" w:sz="2" w:space="0" w:color="auto"/>
              <w:right w:val="single" w:sz="2" w:space="0" w:color="auto"/>
            </w:tcBorders>
          </w:tcPr>
          <w:p w14:paraId="477A4394"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7971DC47" w14:textId="77777777" w:rsidTr="00F25BEE">
        <w:tc>
          <w:tcPr>
            <w:tcW w:w="3397" w:type="dxa"/>
            <w:tcBorders>
              <w:top w:val="single" w:sz="2" w:space="0" w:color="auto"/>
              <w:left w:val="single" w:sz="2" w:space="0" w:color="auto"/>
              <w:bottom w:val="single" w:sz="2" w:space="0" w:color="auto"/>
              <w:right w:val="single" w:sz="2" w:space="0" w:color="auto"/>
            </w:tcBorders>
          </w:tcPr>
          <w:p w14:paraId="0788A710"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Walk</w:t>
            </w:r>
          </w:p>
        </w:tc>
        <w:tc>
          <w:tcPr>
            <w:tcW w:w="1843" w:type="dxa"/>
            <w:tcBorders>
              <w:top w:val="single" w:sz="2" w:space="0" w:color="auto"/>
              <w:left w:val="single" w:sz="2" w:space="0" w:color="auto"/>
              <w:bottom w:val="single" w:sz="2" w:space="0" w:color="auto"/>
              <w:right w:val="single" w:sz="2" w:space="0" w:color="auto"/>
            </w:tcBorders>
          </w:tcPr>
          <w:p w14:paraId="207DD766" w14:textId="279DB931"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16BD1B94"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6FD7C718" w14:textId="4234805E"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43FDC4C0"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1B699AF2" w14:textId="77777777" w:rsidTr="00F25BEE">
        <w:tc>
          <w:tcPr>
            <w:tcW w:w="3397" w:type="dxa"/>
            <w:tcBorders>
              <w:top w:val="single" w:sz="2" w:space="0" w:color="auto"/>
              <w:left w:val="single" w:sz="2" w:space="0" w:color="auto"/>
              <w:bottom w:val="single" w:sz="2" w:space="0" w:color="auto"/>
              <w:right w:val="single" w:sz="2" w:space="0" w:color="auto"/>
            </w:tcBorders>
          </w:tcPr>
          <w:p w14:paraId="201C8A87"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Sit</w:t>
            </w:r>
          </w:p>
        </w:tc>
        <w:tc>
          <w:tcPr>
            <w:tcW w:w="1843" w:type="dxa"/>
            <w:tcBorders>
              <w:top w:val="single" w:sz="2" w:space="0" w:color="auto"/>
              <w:left w:val="single" w:sz="2" w:space="0" w:color="auto"/>
              <w:bottom w:val="single" w:sz="2" w:space="0" w:color="auto"/>
              <w:right w:val="single" w:sz="2" w:space="0" w:color="auto"/>
            </w:tcBorders>
          </w:tcPr>
          <w:p w14:paraId="01FB24E7"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1AC36CD0" w14:textId="68025A22"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56323890" w14:textId="68D65840"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5FB0C45A"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099E4174" w14:textId="77777777" w:rsidTr="00F25BEE">
        <w:tc>
          <w:tcPr>
            <w:tcW w:w="3397" w:type="dxa"/>
            <w:tcBorders>
              <w:top w:val="single" w:sz="2" w:space="0" w:color="auto"/>
              <w:left w:val="single" w:sz="2" w:space="0" w:color="auto"/>
              <w:bottom w:val="single" w:sz="2" w:space="0" w:color="auto"/>
              <w:right w:val="single" w:sz="2" w:space="0" w:color="auto"/>
            </w:tcBorders>
          </w:tcPr>
          <w:p w14:paraId="3D69FF1F"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Handle</w:t>
            </w:r>
          </w:p>
        </w:tc>
        <w:tc>
          <w:tcPr>
            <w:tcW w:w="1843" w:type="dxa"/>
            <w:tcBorders>
              <w:top w:val="single" w:sz="2" w:space="0" w:color="auto"/>
              <w:left w:val="single" w:sz="2" w:space="0" w:color="auto"/>
              <w:bottom w:val="single" w:sz="2" w:space="0" w:color="auto"/>
              <w:right w:val="single" w:sz="2" w:space="0" w:color="auto"/>
            </w:tcBorders>
          </w:tcPr>
          <w:p w14:paraId="266D0D7F"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40AB94AF" w14:textId="617BDE0C"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1173C55C" w14:textId="3ED9BD00"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21670E59"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700C58D0" w14:textId="77777777" w:rsidTr="00F25BEE">
        <w:tc>
          <w:tcPr>
            <w:tcW w:w="3397" w:type="dxa"/>
            <w:tcBorders>
              <w:top w:val="single" w:sz="2" w:space="0" w:color="auto"/>
              <w:left w:val="single" w:sz="2" w:space="0" w:color="auto"/>
              <w:bottom w:val="single" w:sz="2" w:space="0" w:color="auto"/>
              <w:right w:val="single" w:sz="2" w:space="0" w:color="auto"/>
            </w:tcBorders>
          </w:tcPr>
          <w:p w14:paraId="1741BFCE"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Reach</w:t>
            </w:r>
          </w:p>
        </w:tc>
        <w:tc>
          <w:tcPr>
            <w:tcW w:w="1843" w:type="dxa"/>
            <w:tcBorders>
              <w:top w:val="single" w:sz="2" w:space="0" w:color="auto"/>
              <w:left w:val="single" w:sz="2" w:space="0" w:color="auto"/>
              <w:bottom w:val="single" w:sz="2" w:space="0" w:color="auto"/>
              <w:right w:val="single" w:sz="2" w:space="0" w:color="auto"/>
            </w:tcBorders>
          </w:tcPr>
          <w:p w14:paraId="5068124F"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43933DAF" w14:textId="25CA6B1C"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02B24C61" w14:textId="71408621"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0D28C4A3"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339C37EA" w14:textId="77777777" w:rsidTr="00F25BEE">
        <w:tc>
          <w:tcPr>
            <w:tcW w:w="3397" w:type="dxa"/>
            <w:tcBorders>
              <w:top w:val="single" w:sz="2" w:space="0" w:color="auto"/>
              <w:left w:val="single" w:sz="2" w:space="0" w:color="auto"/>
              <w:bottom w:val="single" w:sz="2" w:space="0" w:color="auto"/>
              <w:right w:val="single" w:sz="2" w:space="0" w:color="auto"/>
            </w:tcBorders>
          </w:tcPr>
          <w:p w14:paraId="24B80BDB"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Climb/Balance</w:t>
            </w:r>
          </w:p>
        </w:tc>
        <w:tc>
          <w:tcPr>
            <w:tcW w:w="1843" w:type="dxa"/>
            <w:tcBorders>
              <w:top w:val="single" w:sz="2" w:space="0" w:color="auto"/>
              <w:left w:val="single" w:sz="2" w:space="0" w:color="auto"/>
              <w:bottom w:val="single" w:sz="2" w:space="0" w:color="auto"/>
              <w:right w:val="single" w:sz="2" w:space="0" w:color="auto"/>
            </w:tcBorders>
          </w:tcPr>
          <w:p w14:paraId="43AB9545"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288A4133" w14:textId="2FFD5C4B"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5AF3FFCB" w14:textId="709DCFF9"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5DA8E669"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5557C8B9" w14:textId="77777777" w:rsidTr="00F25BEE">
        <w:tc>
          <w:tcPr>
            <w:tcW w:w="3397" w:type="dxa"/>
            <w:tcBorders>
              <w:top w:val="single" w:sz="2" w:space="0" w:color="auto"/>
              <w:left w:val="single" w:sz="2" w:space="0" w:color="auto"/>
              <w:bottom w:val="single" w:sz="2" w:space="0" w:color="auto"/>
              <w:right w:val="single" w:sz="2" w:space="0" w:color="auto"/>
            </w:tcBorders>
          </w:tcPr>
          <w:p w14:paraId="0B19E9D2"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Crouch/Kneel</w:t>
            </w:r>
          </w:p>
        </w:tc>
        <w:tc>
          <w:tcPr>
            <w:tcW w:w="1843" w:type="dxa"/>
            <w:tcBorders>
              <w:top w:val="single" w:sz="2" w:space="0" w:color="auto"/>
              <w:left w:val="single" w:sz="2" w:space="0" w:color="auto"/>
              <w:bottom w:val="single" w:sz="2" w:space="0" w:color="auto"/>
              <w:right w:val="single" w:sz="2" w:space="0" w:color="auto"/>
            </w:tcBorders>
          </w:tcPr>
          <w:p w14:paraId="7C2BE0A5"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3A562575" w14:textId="219CF1DE"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15E7DBBD" w14:textId="373E6B0E"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7AE59A27"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61D17AD9" w14:textId="77777777" w:rsidTr="00F25BEE">
        <w:tc>
          <w:tcPr>
            <w:tcW w:w="3397" w:type="dxa"/>
            <w:tcBorders>
              <w:top w:val="single" w:sz="2" w:space="0" w:color="auto"/>
              <w:left w:val="single" w:sz="2" w:space="0" w:color="auto"/>
              <w:bottom w:val="single" w:sz="2" w:space="0" w:color="auto"/>
              <w:right w:val="single" w:sz="2" w:space="0" w:color="auto"/>
            </w:tcBorders>
          </w:tcPr>
          <w:p w14:paraId="23BC331B"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Talk/Hear</w:t>
            </w:r>
          </w:p>
        </w:tc>
        <w:tc>
          <w:tcPr>
            <w:tcW w:w="1843" w:type="dxa"/>
            <w:tcBorders>
              <w:top w:val="single" w:sz="2" w:space="0" w:color="auto"/>
              <w:left w:val="single" w:sz="2" w:space="0" w:color="auto"/>
              <w:bottom w:val="single" w:sz="2" w:space="0" w:color="auto"/>
              <w:right w:val="single" w:sz="2" w:space="0" w:color="auto"/>
            </w:tcBorders>
          </w:tcPr>
          <w:p w14:paraId="06015ABE" w14:textId="327D35E0"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7D02ECE2" w14:textId="6B8D2A4E"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843" w:type="dxa"/>
            <w:tcBorders>
              <w:top w:val="single" w:sz="2" w:space="0" w:color="auto"/>
              <w:left w:val="single" w:sz="2" w:space="0" w:color="auto"/>
              <w:bottom w:val="single" w:sz="2" w:space="0" w:color="auto"/>
              <w:right w:val="single" w:sz="2" w:space="0" w:color="auto"/>
            </w:tcBorders>
          </w:tcPr>
          <w:p w14:paraId="74468D57"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51A92A88"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522E6E74" w14:textId="77777777" w:rsidTr="00F25BEE">
        <w:tc>
          <w:tcPr>
            <w:tcW w:w="3397" w:type="dxa"/>
            <w:tcBorders>
              <w:top w:val="single" w:sz="2" w:space="0" w:color="auto"/>
              <w:left w:val="single" w:sz="2" w:space="0" w:color="auto"/>
              <w:bottom w:val="single" w:sz="2" w:space="0" w:color="auto"/>
              <w:right w:val="single" w:sz="2" w:space="0" w:color="auto"/>
            </w:tcBorders>
          </w:tcPr>
          <w:p w14:paraId="3C62AFB3"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Tast/Smell</w:t>
            </w:r>
          </w:p>
        </w:tc>
        <w:tc>
          <w:tcPr>
            <w:tcW w:w="1843" w:type="dxa"/>
            <w:tcBorders>
              <w:top w:val="single" w:sz="2" w:space="0" w:color="auto"/>
              <w:left w:val="single" w:sz="2" w:space="0" w:color="auto"/>
              <w:bottom w:val="single" w:sz="2" w:space="0" w:color="auto"/>
              <w:right w:val="single" w:sz="2" w:space="0" w:color="auto"/>
            </w:tcBorders>
          </w:tcPr>
          <w:p w14:paraId="30FB29D7"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2E80DF58"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2104FC53" w14:textId="037ECCA3"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5750CF52"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0A27FF17" w14:textId="77777777" w:rsidTr="00F25BEE">
        <w:tc>
          <w:tcPr>
            <w:tcW w:w="3397" w:type="dxa"/>
            <w:tcBorders>
              <w:top w:val="single" w:sz="2" w:space="0" w:color="auto"/>
              <w:left w:val="single" w:sz="2" w:space="0" w:color="auto"/>
              <w:bottom w:val="single" w:sz="18" w:space="0" w:color="auto"/>
              <w:right w:val="single" w:sz="2" w:space="0" w:color="auto"/>
            </w:tcBorders>
          </w:tcPr>
          <w:p w14:paraId="5A504709" w14:textId="77777777" w:rsidR="000E0547"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p>
        </w:tc>
        <w:tc>
          <w:tcPr>
            <w:tcW w:w="1843" w:type="dxa"/>
            <w:tcBorders>
              <w:top w:val="single" w:sz="2" w:space="0" w:color="auto"/>
              <w:left w:val="single" w:sz="2" w:space="0" w:color="auto"/>
              <w:bottom w:val="single" w:sz="18" w:space="0" w:color="auto"/>
              <w:right w:val="single" w:sz="2" w:space="0" w:color="auto"/>
            </w:tcBorders>
          </w:tcPr>
          <w:p w14:paraId="54C1F784"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18" w:space="0" w:color="auto"/>
              <w:right w:val="single" w:sz="2" w:space="0" w:color="auto"/>
            </w:tcBorders>
          </w:tcPr>
          <w:p w14:paraId="3041553A"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18" w:space="0" w:color="auto"/>
              <w:right w:val="single" w:sz="2" w:space="0" w:color="auto"/>
            </w:tcBorders>
          </w:tcPr>
          <w:p w14:paraId="556F567B" w14:textId="02048C16"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18" w:space="0" w:color="auto"/>
              <w:right w:val="single" w:sz="2" w:space="0" w:color="auto"/>
            </w:tcBorders>
          </w:tcPr>
          <w:p w14:paraId="2B55804E"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bl>
    <w:p w14:paraId="3B71C529" w14:textId="77777777" w:rsidR="000E0547" w:rsidRPr="0095551B" w:rsidRDefault="000E0547" w:rsidP="000E0547">
      <w:pPr>
        <w:tabs>
          <w:tab w:val="left" w:pos="3402"/>
          <w:tab w:val="left" w:leader="underscore" w:pos="5670"/>
          <w:tab w:val="left" w:pos="6120"/>
        </w:tabs>
        <w:autoSpaceDE w:val="0"/>
        <w:autoSpaceDN w:val="0"/>
        <w:adjustRightInd w:val="0"/>
        <w:ind w:left="-709"/>
        <w:rPr>
          <w:rFonts w:ascii="Arial" w:hAnsi="Arial" w:cs="Arial"/>
          <w:sz w:val="16"/>
          <w:szCs w:val="16"/>
          <w:lang w:val="en-GB"/>
        </w:rPr>
      </w:pPr>
    </w:p>
    <w:p w14:paraId="7AAB36E1" w14:textId="048AA92B" w:rsidR="009757E3" w:rsidRPr="0095551B" w:rsidRDefault="009757E3" w:rsidP="000200BA">
      <w:pPr>
        <w:tabs>
          <w:tab w:val="left" w:pos="3402"/>
          <w:tab w:val="left" w:leader="underscore" w:pos="5670"/>
          <w:tab w:val="left" w:pos="6120"/>
        </w:tabs>
        <w:autoSpaceDE w:val="0"/>
        <w:autoSpaceDN w:val="0"/>
        <w:adjustRightInd w:val="0"/>
        <w:ind w:left="-709"/>
        <w:rPr>
          <w:rFonts w:ascii="Arial" w:hAnsi="Arial" w:cs="Arial"/>
          <w:b/>
          <w:bCs/>
          <w:sz w:val="24"/>
          <w:szCs w:val="24"/>
          <w:lang w:val="en-GB"/>
        </w:rPr>
      </w:pPr>
      <w:r w:rsidRPr="0095551B">
        <w:rPr>
          <w:rFonts w:ascii="Arial" w:hAnsi="Arial" w:cs="Arial"/>
          <w:b/>
          <w:bCs/>
          <w:sz w:val="24"/>
          <w:szCs w:val="24"/>
          <w:lang w:val="en-GB"/>
        </w:rPr>
        <w:t>Authorisation and Acknowledgement</w:t>
      </w:r>
    </w:p>
    <w:tbl>
      <w:tblPr>
        <w:tblStyle w:val="TableGrid"/>
        <w:tblW w:w="10910" w:type="dxa"/>
        <w:tblInd w:w="-709" w:type="dxa"/>
        <w:tblLook w:val="04A0" w:firstRow="1" w:lastRow="0" w:firstColumn="1" w:lastColumn="0" w:noHBand="0" w:noVBand="1"/>
      </w:tblPr>
      <w:tblGrid>
        <w:gridCol w:w="10910"/>
      </w:tblGrid>
      <w:tr w:rsidR="009757E3" w:rsidRPr="009757E3" w14:paraId="1085201D" w14:textId="77777777" w:rsidTr="000E0547">
        <w:trPr>
          <w:trHeight w:val="2368"/>
        </w:trPr>
        <w:tc>
          <w:tcPr>
            <w:tcW w:w="10910" w:type="dxa"/>
            <w:tcBorders>
              <w:bottom w:val="single" w:sz="4" w:space="0" w:color="auto"/>
            </w:tcBorders>
          </w:tcPr>
          <w:p w14:paraId="12247B80" w14:textId="77777777" w:rsidR="009757E3"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I acknowledge that I have read and understood the key objectives, duties, responsibilities and other requirements as outlined in this position description.</w:t>
            </w:r>
          </w:p>
          <w:p w14:paraId="27524DF2" w14:textId="77777777" w:rsidR="00AC74FB" w:rsidRPr="0095551B" w:rsidRDefault="00AC74FB" w:rsidP="00AC74FB">
            <w:pPr>
              <w:tabs>
                <w:tab w:val="left" w:pos="3402"/>
                <w:tab w:val="left" w:leader="underscore" w:pos="5670"/>
                <w:tab w:val="left" w:pos="6120"/>
              </w:tabs>
              <w:autoSpaceDE w:val="0"/>
              <w:autoSpaceDN w:val="0"/>
              <w:adjustRightInd w:val="0"/>
              <w:jc w:val="both"/>
              <w:rPr>
                <w:rFonts w:ascii="Arial" w:hAnsi="Arial" w:cs="Arial"/>
                <w:sz w:val="16"/>
                <w:szCs w:val="16"/>
                <w:lang w:val="en-GB"/>
              </w:rPr>
            </w:pPr>
          </w:p>
          <w:p w14:paraId="5B4A4020" w14:textId="77777777" w:rsidR="00AC74FB"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I understand that this position description provides general guidance regarding the purpose of the position and my responsibilities.</w:t>
            </w:r>
          </w:p>
          <w:p w14:paraId="5094353E" w14:textId="77777777" w:rsidR="00AC74FB" w:rsidRPr="0095551B" w:rsidRDefault="00AC74FB" w:rsidP="00AC74FB">
            <w:pPr>
              <w:tabs>
                <w:tab w:val="left" w:pos="3402"/>
                <w:tab w:val="left" w:leader="underscore" w:pos="5670"/>
                <w:tab w:val="left" w:pos="6120"/>
              </w:tabs>
              <w:autoSpaceDE w:val="0"/>
              <w:autoSpaceDN w:val="0"/>
              <w:adjustRightInd w:val="0"/>
              <w:jc w:val="both"/>
              <w:rPr>
                <w:rFonts w:ascii="Arial" w:hAnsi="Arial" w:cs="Arial"/>
                <w:sz w:val="16"/>
                <w:szCs w:val="16"/>
                <w:lang w:val="en-GB"/>
              </w:rPr>
            </w:pPr>
          </w:p>
          <w:p w14:paraId="0D9E6493" w14:textId="79E4C4C1" w:rsidR="00AC74FB" w:rsidRPr="009757E3"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Furthermore, I acknowledge that this position description may be amended from time to time to reflect changes to the position or Shire requirements.</w:t>
            </w:r>
          </w:p>
        </w:tc>
      </w:tr>
      <w:tr w:rsidR="009757E3" w:rsidRPr="009757E3" w14:paraId="1C6B7B64" w14:textId="77777777" w:rsidTr="000E0547">
        <w:trPr>
          <w:trHeight w:val="547"/>
        </w:trPr>
        <w:tc>
          <w:tcPr>
            <w:tcW w:w="10910" w:type="dxa"/>
          </w:tcPr>
          <w:p w14:paraId="3B6FF48C" w14:textId="77777777" w:rsidR="0095551B" w:rsidRPr="0095551B" w:rsidRDefault="0095551B" w:rsidP="00AC74FB">
            <w:pPr>
              <w:tabs>
                <w:tab w:val="left" w:pos="3402"/>
                <w:tab w:val="left" w:leader="underscore" w:pos="5670"/>
                <w:tab w:val="left" w:pos="6120"/>
              </w:tabs>
              <w:autoSpaceDE w:val="0"/>
              <w:autoSpaceDN w:val="0"/>
              <w:adjustRightInd w:val="0"/>
              <w:spacing w:before="240"/>
              <w:rPr>
                <w:rFonts w:ascii="Arial" w:hAnsi="Arial" w:cs="Arial"/>
                <w:lang w:val="en-GB"/>
              </w:rPr>
            </w:pPr>
          </w:p>
          <w:p w14:paraId="32065793" w14:textId="77777777" w:rsidR="00AC74FB" w:rsidRDefault="009757E3" w:rsidP="00AC74FB">
            <w:pPr>
              <w:tabs>
                <w:tab w:val="left" w:pos="3402"/>
                <w:tab w:val="left" w:leader="underscore" w:pos="5670"/>
                <w:tab w:val="left" w:pos="6120"/>
              </w:tabs>
              <w:autoSpaceDE w:val="0"/>
              <w:autoSpaceDN w:val="0"/>
              <w:adjustRightInd w:val="0"/>
              <w:spacing w:before="240"/>
              <w:rPr>
                <w:rFonts w:ascii="Arial" w:hAnsi="Arial" w:cs="Arial"/>
                <w:sz w:val="24"/>
                <w:szCs w:val="24"/>
                <w:lang w:val="en-GB"/>
              </w:rPr>
            </w:pPr>
            <w:r w:rsidRPr="009757E3">
              <w:rPr>
                <w:rFonts w:ascii="Arial" w:hAnsi="Arial" w:cs="Arial"/>
                <w:sz w:val="24"/>
                <w:szCs w:val="24"/>
                <w:lang w:val="en-GB"/>
              </w:rPr>
              <w:t xml:space="preserve">Employee Signature: </w:t>
            </w:r>
            <w:r w:rsidR="00AC74FB">
              <w:rPr>
                <w:rFonts w:ascii="Arial" w:hAnsi="Arial" w:cs="Arial"/>
                <w:sz w:val="24"/>
                <w:szCs w:val="24"/>
                <w:lang w:val="en-GB"/>
              </w:rPr>
              <w:t xml:space="preserve">                                                   Date:</w:t>
            </w:r>
          </w:p>
          <w:p w14:paraId="5E2DC1AA" w14:textId="5BAC4341" w:rsidR="00941B70" w:rsidRPr="0095551B" w:rsidRDefault="00941B70" w:rsidP="00AC74FB">
            <w:pPr>
              <w:tabs>
                <w:tab w:val="left" w:pos="3402"/>
                <w:tab w:val="left" w:leader="underscore" w:pos="5670"/>
                <w:tab w:val="left" w:pos="6120"/>
              </w:tabs>
              <w:autoSpaceDE w:val="0"/>
              <w:autoSpaceDN w:val="0"/>
              <w:adjustRightInd w:val="0"/>
              <w:spacing w:before="240"/>
              <w:rPr>
                <w:rFonts w:ascii="Arial" w:hAnsi="Arial" w:cs="Arial"/>
                <w:sz w:val="24"/>
                <w:szCs w:val="24"/>
                <w:lang w:val="en-GB"/>
              </w:rPr>
            </w:pPr>
          </w:p>
        </w:tc>
      </w:tr>
    </w:tbl>
    <w:p w14:paraId="335B0885" w14:textId="1481C882" w:rsidR="00983855" w:rsidRDefault="00983855" w:rsidP="0095551B">
      <w:pPr>
        <w:tabs>
          <w:tab w:val="left" w:pos="1843"/>
          <w:tab w:val="left" w:leader="underscore" w:pos="5670"/>
        </w:tabs>
        <w:autoSpaceDE w:val="0"/>
        <w:autoSpaceDN w:val="0"/>
        <w:adjustRightInd w:val="0"/>
        <w:rPr>
          <w:rFonts w:ascii="Arial" w:hAnsi="Arial" w:cs="Arial"/>
          <w:bCs/>
          <w:sz w:val="20"/>
          <w:szCs w:val="20"/>
          <w:lang w:val="en-GB"/>
        </w:rPr>
      </w:pPr>
    </w:p>
    <w:p w14:paraId="48ADD2D2" w14:textId="5A9083CB" w:rsidR="00DE7976" w:rsidRPr="00430EF6" w:rsidRDefault="00DE7976" w:rsidP="00DE7976">
      <w:pPr>
        <w:tabs>
          <w:tab w:val="left" w:pos="1843"/>
          <w:tab w:val="left" w:leader="underscore" w:pos="5670"/>
        </w:tabs>
        <w:autoSpaceDE w:val="0"/>
        <w:autoSpaceDN w:val="0"/>
        <w:adjustRightInd w:val="0"/>
        <w:ind w:left="-709"/>
        <w:jc w:val="center"/>
        <w:rPr>
          <w:rFonts w:ascii="Arial" w:hAnsi="Arial" w:cs="Arial"/>
          <w:bCs/>
          <w:sz w:val="20"/>
          <w:szCs w:val="20"/>
          <w:lang w:val="en-GB"/>
        </w:rPr>
      </w:pPr>
      <w:r>
        <w:rPr>
          <w:rFonts w:ascii="Arial" w:hAnsi="Arial" w:cs="Arial"/>
          <w:bCs/>
          <w:noProof/>
          <w:sz w:val="20"/>
          <w:szCs w:val="20"/>
          <w:lang w:val="en-GB"/>
        </w:rPr>
        <w:drawing>
          <wp:inline distT="0" distB="0" distL="0" distR="0" wp14:anchorId="5B60C733" wp14:editId="45BA7FBC">
            <wp:extent cx="6657975" cy="10115550"/>
            <wp:effectExtent l="0" t="0" r="9525" b="0"/>
            <wp:docPr id="193467396" name="Picture 8" descr="A picture containing text, outdoor, sk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7396" name="Picture 8" descr="A picture containing text, outdoor, sky, tre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657975" cy="10115550"/>
                    </a:xfrm>
                    <a:prstGeom prst="rect">
                      <a:avLst/>
                    </a:prstGeom>
                  </pic:spPr>
                </pic:pic>
              </a:graphicData>
            </a:graphic>
          </wp:inline>
        </w:drawing>
      </w:r>
    </w:p>
    <w:sectPr w:rsidR="00DE7976" w:rsidRPr="00430EF6" w:rsidSect="004B1176">
      <w:pgSz w:w="11906" w:h="16838"/>
      <w:pgMar w:top="510" w:right="454" w:bottom="510" w:left="680"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14D"/>
    <w:multiLevelType w:val="hybridMultilevel"/>
    <w:tmpl w:val="59A6A5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80744"/>
    <w:multiLevelType w:val="hybridMultilevel"/>
    <w:tmpl w:val="B262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334E6"/>
    <w:multiLevelType w:val="hybridMultilevel"/>
    <w:tmpl w:val="EBBC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D3A7B"/>
    <w:multiLevelType w:val="hybridMultilevel"/>
    <w:tmpl w:val="8E70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E7564"/>
    <w:multiLevelType w:val="hybridMultilevel"/>
    <w:tmpl w:val="81342B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3321B5"/>
    <w:multiLevelType w:val="hybridMultilevel"/>
    <w:tmpl w:val="CD887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B46BD"/>
    <w:multiLevelType w:val="hybridMultilevel"/>
    <w:tmpl w:val="E6807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C41318"/>
    <w:multiLevelType w:val="hybridMultilevel"/>
    <w:tmpl w:val="4CCA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D54F0"/>
    <w:multiLevelType w:val="hybridMultilevel"/>
    <w:tmpl w:val="784C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B54399"/>
    <w:multiLevelType w:val="hybridMultilevel"/>
    <w:tmpl w:val="F0B295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40A39"/>
    <w:multiLevelType w:val="hybridMultilevel"/>
    <w:tmpl w:val="B24A3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0207FB4"/>
    <w:multiLevelType w:val="hybridMultilevel"/>
    <w:tmpl w:val="C13A6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6B40CB"/>
    <w:multiLevelType w:val="hybridMultilevel"/>
    <w:tmpl w:val="DCAC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A52816"/>
    <w:multiLevelType w:val="hybridMultilevel"/>
    <w:tmpl w:val="CC56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A2B89"/>
    <w:multiLevelType w:val="hybridMultilevel"/>
    <w:tmpl w:val="ECF86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181DAA"/>
    <w:multiLevelType w:val="hybridMultilevel"/>
    <w:tmpl w:val="532898E8"/>
    <w:lvl w:ilvl="0" w:tplc="0C09000F">
      <w:start w:val="1"/>
      <w:numFmt w:val="decimal"/>
      <w:lvlText w:val="%1."/>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B23BD3"/>
    <w:multiLevelType w:val="hybridMultilevel"/>
    <w:tmpl w:val="AD286F2A"/>
    <w:lvl w:ilvl="0" w:tplc="3696727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072484"/>
    <w:multiLevelType w:val="hybridMultilevel"/>
    <w:tmpl w:val="34E8FED0"/>
    <w:lvl w:ilvl="0" w:tplc="C5A6005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39000EA"/>
    <w:multiLevelType w:val="hybridMultilevel"/>
    <w:tmpl w:val="927A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6659E"/>
    <w:multiLevelType w:val="hybridMultilevel"/>
    <w:tmpl w:val="71E626A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EF7137"/>
    <w:multiLevelType w:val="hybridMultilevel"/>
    <w:tmpl w:val="2606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8094A"/>
    <w:multiLevelType w:val="hybridMultilevel"/>
    <w:tmpl w:val="12A49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9B139A"/>
    <w:multiLevelType w:val="hybridMultilevel"/>
    <w:tmpl w:val="65028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BC76C4"/>
    <w:multiLevelType w:val="hybridMultilevel"/>
    <w:tmpl w:val="01F8C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5D730B"/>
    <w:multiLevelType w:val="hybridMultilevel"/>
    <w:tmpl w:val="90DCA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7501500">
    <w:abstractNumId w:val="11"/>
  </w:num>
  <w:num w:numId="2" w16cid:durableId="1474325970">
    <w:abstractNumId w:val="9"/>
  </w:num>
  <w:num w:numId="3" w16cid:durableId="1749959332">
    <w:abstractNumId w:val="0"/>
  </w:num>
  <w:num w:numId="4" w16cid:durableId="1314217942">
    <w:abstractNumId w:val="10"/>
  </w:num>
  <w:num w:numId="5" w16cid:durableId="1725715346">
    <w:abstractNumId w:val="16"/>
  </w:num>
  <w:num w:numId="6" w16cid:durableId="1300069147">
    <w:abstractNumId w:val="8"/>
  </w:num>
  <w:num w:numId="7" w16cid:durableId="304044023">
    <w:abstractNumId w:val="4"/>
  </w:num>
  <w:num w:numId="8" w16cid:durableId="833380614">
    <w:abstractNumId w:val="22"/>
  </w:num>
  <w:num w:numId="9" w16cid:durableId="14813640">
    <w:abstractNumId w:val="24"/>
  </w:num>
  <w:num w:numId="10" w16cid:durableId="1928801122">
    <w:abstractNumId w:val="23"/>
  </w:num>
  <w:num w:numId="11" w16cid:durableId="546258565">
    <w:abstractNumId w:val="14"/>
  </w:num>
  <w:num w:numId="12" w16cid:durableId="1484082043">
    <w:abstractNumId w:val="21"/>
  </w:num>
  <w:num w:numId="13" w16cid:durableId="606893341">
    <w:abstractNumId w:val="12"/>
  </w:num>
  <w:num w:numId="14" w16cid:durableId="1295868915">
    <w:abstractNumId w:val="5"/>
  </w:num>
  <w:num w:numId="15" w16cid:durableId="512299659">
    <w:abstractNumId w:val="6"/>
  </w:num>
  <w:num w:numId="16" w16cid:durableId="904876776">
    <w:abstractNumId w:val="17"/>
  </w:num>
  <w:num w:numId="17" w16cid:durableId="2104296390">
    <w:abstractNumId w:val="19"/>
  </w:num>
  <w:num w:numId="18" w16cid:durableId="1561281504">
    <w:abstractNumId w:val="13"/>
  </w:num>
  <w:num w:numId="19" w16cid:durableId="1186945687">
    <w:abstractNumId w:val="7"/>
  </w:num>
  <w:num w:numId="20" w16cid:durableId="1488282113">
    <w:abstractNumId w:val="2"/>
  </w:num>
  <w:num w:numId="21" w16cid:durableId="1065300134">
    <w:abstractNumId w:val="3"/>
  </w:num>
  <w:num w:numId="22" w16cid:durableId="1274744671">
    <w:abstractNumId w:val="15"/>
  </w:num>
  <w:num w:numId="23" w16cid:durableId="583033634">
    <w:abstractNumId w:val="18"/>
  </w:num>
  <w:num w:numId="24" w16cid:durableId="1657492819">
    <w:abstractNumId w:val="1"/>
  </w:num>
  <w:num w:numId="25" w16cid:durableId="8641004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7"/>
    <w:rsid w:val="000200BA"/>
    <w:rsid w:val="000201ED"/>
    <w:rsid w:val="00027DFF"/>
    <w:rsid w:val="000538C3"/>
    <w:rsid w:val="000742EC"/>
    <w:rsid w:val="000C0B62"/>
    <w:rsid w:val="000E0547"/>
    <w:rsid w:val="000E53F0"/>
    <w:rsid w:val="0011773A"/>
    <w:rsid w:val="001272AA"/>
    <w:rsid w:val="00171DD7"/>
    <w:rsid w:val="00190943"/>
    <w:rsid w:val="002710BB"/>
    <w:rsid w:val="002A6975"/>
    <w:rsid w:val="002C0EFC"/>
    <w:rsid w:val="003275F8"/>
    <w:rsid w:val="0037277B"/>
    <w:rsid w:val="003A29B1"/>
    <w:rsid w:val="003E3CFE"/>
    <w:rsid w:val="003E789D"/>
    <w:rsid w:val="00403F8E"/>
    <w:rsid w:val="00443930"/>
    <w:rsid w:val="00450EBA"/>
    <w:rsid w:val="0049116D"/>
    <w:rsid w:val="004B1176"/>
    <w:rsid w:val="004C2FD0"/>
    <w:rsid w:val="004D7227"/>
    <w:rsid w:val="004E0E27"/>
    <w:rsid w:val="00512C4C"/>
    <w:rsid w:val="00530B11"/>
    <w:rsid w:val="005A1C9C"/>
    <w:rsid w:val="005A6302"/>
    <w:rsid w:val="005D620A"/>
    <w:rsid w:val="006110DB"/>
    <w:rsid w:val="006221B2"/>
    <w:rsid w:val="0065114B"/>
    <w:rsid w:val="006D226F"/>
    <w:rsid w:val="006D3344"/>
    <w:rsid w:val="0072244D"/>
    <w:rsid w:val="00737483"/>
    <w:rsid w:val="00783E15"/>
    <w:rsid w:val="008C4EBE"/>
    <w:rsid w:val="008F6C15"/>
    <w:rsid w:val="0093555C"/>
    <w:rsid w:val="00941B70"/>
    <w:rsid w:val="0095551B"/>
    <w:rsid w:val="009757E3"/>
    <w:rsid w:val="00983855"/>
    <w:rsid w:val="009B2A22"/>
    <w:rsid w:val="009B6BDB"/>
    <w:rsid w:val="009C79E1"/>
    <w:rsid w:val="009E4B8C"/>
    <w:rsid w:val="009F7CE0"/>
    <w:rsid w:val="00A43321"/>
    <w:rsid w:val="00A74F33"/>
    <w:rsid w:val="00AC74FB"/>
    <w:rsid w:val="00AD4B20"/>
    <w:rsid w:val="00B722ED"/>
    <w:rsid w:val="00B910A1"/>
    <w:rsid w:val="00B925D0"/>
    <w:rsid w:val="00B94E82"/>
    <w:rsid w:val="00C80C61"/>
    <w:rsid w:val="00CA6F88"/>
    <w:rsid w:val="00CF4A7E"/>
    <w:rsid w:val="00D3677A"/>
    <w:rsid w:val="00D51F1C"/>
    <w:rsid w:val="00D82E83"/>
    <w:rsid w:val="00D83D2A"/>
    <w:rsid w:val="00DA0B7F"/>
    <w:rsid w:val="00DA7B62"/>
    <w:rsid w:val="00DE7976"/>
    <w:rsid w:val="00DF7650"/>
    <w:rsid w:val="00E45F4D"/>
    <w:rsid w:val="00E556AE"/>
    <w:rsid w:val="00EF2718"/>
    <w:rsid w:val="00F300B8"/>
    <w:rsid w:val="00F40CA6"/>
    <w:rsid w:val="00F561ED"/>
    <w:rsid w:val="00FA2913"/>
    <w:rsid w:val="00FC20BB"/>
    <w:rsid w:val="00FE4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89C9"/>
  <w15:chartTrackingRefBased/>
  <w15:docId w15:val="{3FC4C897-92DB-4468-8BA9-E79DFF0E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55C"/>
    <w:pPr>
      <w:ind w:left="720"/>
      <w:contextualSpacing/>
    </w:pPr>
  </w:style>
  <w:style w:type="table" w:styleId="TableGrid">
    <w:name w:val="Table Grid"/>
    <w:basedOn w:val="TableNormal"/>
    <w:rsid w:val="000200B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E45F4D"/>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E45F4D"/>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E45F4D"/>
    <w:rPr>
      <w:rFonts w:eastAsiaTheme="minorEastAsia" w:cs="Times New Roman"/>
      <w:sz w:val="20"/>
      <w:szCs w:val="20"/>
      <w:lang w:val="en-US"/>
    </w:rPr>
  </w:style>
  <w:style w:type="character" w:styleId="SubtleEmphasis">
    <w:name w:val="Subtle Emphasis"/>
    <w:basedOn w:val="DefaultParagraphFont"/>
    <w:uiPriority w:val="19"/>
    <w:qFormat/>
    <w:rsid w:val="00E45F4D"/>
    <w:rPr>
      <w:i/>
      <w:iCs/>
    </w:rPr>
  </w:style>
  <w:style w:type="table" w:styleId="MediumShading2-Accent5">
    <w:name w:val="Medium Shading 2 Accent 5"/>
    <w:basedOn w:val="TableNormal"/>
    <w:uiPriority w:val="64"/>
    <w:rsid w:val="00E45F4D"/>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45F4D"/>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sion">
    <w:name w:val="Revision"/>
    <w:hidden/>
    <w:uiPriority w:val="99"/>
    <w:semiHidden/>
    <w:rsid w:val="003E7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image" Target="media/image3.jpg"/><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2.png"/><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66DE9D-601F-4B00-8F2E-AFF8E5A02CA9}" type="doc">
      <dgm:prSet loTypeId="urn:microsoft.com/office/officeart/2005/8/layout/default" loCatId="list" qsTypeId="urn:microsoft.com/office/officeart/2005/8/quickstyle/3d3" qsCatId="3D" csTypeId="urn:microsoft.com/office/officeart/2005/8/colors/accent1_2" csCatId="accent1" phldr="1"/>
      <dgm:spPr/>
      <dgm:t>
        <a:bodyPr/>
        <a:lstStyle/>
        <a:p>
          <a:endParaRPr lang="en-AU"/>
        </a:p>
      </dgm:t>
    </dgm:pt>
    <dgm:pt modelId="{5EE9C5FF-8A10-4DC9-A550-647890F4F16F}">
      <dgm:prSet phldrT="[Text]"/>
      <dgm:spPr/>
      <dgm:t>
        <a:bodyPr/>
        <a:lstStyle/>
        <a:p>
          <a:pPr algn="l"/>
          <a:endParaRPr lang="en-AU" b="1"/>
        </a:p>
        <a:p>
          <a:pPr algn="l"/>
          <a:r>
            <a:rPr lang="en-AU" b="1">
              <a:solidFill>
                <a:schemeClr val="tx1"/>
              </a:solidFill>
            </a:rPr>
            <a:t>    Our Mission:</a:t>
          </a:r>
        </a:p>
        <a:p>
          <a:pPr algn="just"/>
          <a:r>
            <a:rPr lang="en-AU">
              <a:solidFill>
                <a:schemeClr val="tx1"/>
              </a:solidFill>
            </a:rPr>
            <a:t>    To deliver responsive, sustainable services in a manner that preserves and enhances our environment</a:t>
          </a:r>
        </a:p>
        <a:p>
          <a:pPr algn="just"/>
          <a:r>
            <a:rPr lang="en-AU">
              <a:solidFill>
                <a:schemeClr val="tx1"/>
              </a:solidFill>
            </a:rPr>
            <a:t>    and lifestyle.</a:t>
          </a:r>
        </a:p>
        <a:p>
          <a:pPr algn="just"/>
          <a:r>
            <a:rPr lang="en-AU">
              <a:solidFill>
                <a:schemeClr val="tx1"/>
              </a:solidFill>
            </a:rPr>
            <a:t>    Our skilled and professional workforce embraces our mission and corporate values; they form the basis</a:t>
          </a:r>
        </a:p>
        <a:p>
          <a:pPr algn="just"/>
          <a:r>
            <a:rPr lang="en-AU">
              <a:solidFill>
                <a:schemeClr val="tx1"/>
              </a:solidFill>
            </a:rPr>
            <a:t>    of how we behave in the workplace and conduct the business of the Shire of Northam.</a:t>
          </a:r>
        </a:p>
        <a:p>
          <a:pPr algn="just"/>
          <a:endParaRPr lang="en-AU">
            <a:solidFill>
              <a:schemeClr val="tx1"/>
            </a:solidFill>
          </a:endParaRPr>
        </a:p>
        <a:p>
          <a:pPr algn="just"/>
          <a:r>
            <a:rPr lang="en-AU" b="1">
              <a:solidFill>
                <a:schemeClr val="tx1"/>
              </a:solidFill>
            </a:rPr>
            <a:t>    Our Corporate Values:</a:t>
          </a:r>
        </a:p>
        <a:p>
          <a:pPr algn="just"/>
          <a:r>
            <a:rPr lang="en-AU" b="1">
              <a:solidFill>
                <a:schemeClr val="tx1"/>
              </a:solidFill>
            </a:rPr>
            <a:t>    *	Safe -</a:t>
          </a:r>
          <a:r>
            <a:rPr lang="en-AU" b="0">
              <a:solidFill>
                <a:schemeClr val="tx1"/>
              </a:solidFill>
            </a:rPr>
            <a:t>focus on importance of safety in the organisation</a:t>
          </a:r>
        </a:p>
        <a:p>
          <a:pPr algn="just"/>
          <a:r>
            <a:rPr lang="en-AU" b="0">
              <a:solidFill>
                <a:schemeClr val="tx1"/>
              </a:solidFill>
            </a:rPr>
            <a:t>    *</a:t>
          </a:r>
          <a:r>
            <a:rPr lang="en-AU" b="1">
              <a:solidFill>
                <a:schemeClr val="tx1"/>
              </a:solidFill>
            </a:rPr>
            <a:t>	Open - </a:t>
          </a:r>
          <a:r>
            <a:rPr lang="en-AU" b="0">
              <a:solidFill>
                <a:schemeClr val="tx1"/>
              </a:solidFill>
            </a:rPr>
            <a:t>engage in two way communication, with transpareny and trust</a:t>
          </a:r>
        </a:p>
        <a:p>
          <a:pPr algn="just"/>
          <a:r>
            <a:rPr lang="en-AU" b="0">
              <a:solidFill>
                <a:schemeClr val="tx1"/>
              </a:solidFill>
            </a:rPr>
            <a:t>    </a:t>
          </a:r>
          <a:r>
            <a:rPr lang="en-AU" b="1">
              <a:solidFill>
                <a:schemeClr val="tx1"/>
              </a:solidFill>
            </a:rPr>
            <a:t>*	Accountable - </a:t>
          </a:r>
          <a:r>
            <a:rPr lang="en-AU" b="0">
              <a:solidFill>
                <a:schemeClr val="tx1"/>
              </a:solidFill>
            </a:rPr>
            <a:t>know what you are responsible for, take ownership and deliver</a:t>
          </a:r>
        </a:p>
        <a:p>
          <a:pPr algn="just"/>
          <a:r>
            <a:rPr lang="en-AU" b="0">
              <a:solidFill>
                <a:schemeClr val="tx1"/>
              </a:solidFill>
            </a:rPr>
            <a:t>    </a:t>
          </a:r>
          <a:r>
            <a:rPr lang="en-AU" b="1">
              <a:solidFill>
                <a:schemeClr val="tx1"/>
              </a:solidFill>
            </a:rPr>
            <a:t>*	Respectful - </a:t>
          </a:r>
          <a:r>
            <a:rPr lang="en-AU" b="0">
              <a:solidFill>
                <a:schemeClr val="tx1"/>
              </a:solidFill>
            </a:rPr>
            <a:t>demonstrate respect for others skills, knowledge and differing value systems</a:t>
          </a:r>
        </a:p>
        <a:p>
          <a:pPr algn="just"/>
          <a:endParaRPr lang="en-AU" b="1">
            <a:solidFill>
              <a:schemeClr val="tx1"/>
            </a:solidFill>
          </a:endParaRPr>
        </a:p>
        <a:p>
          <a:pPr algn="l"/>
          <a:endParaRPr lang="en-AU"/>
        </a:p>
        <a:p>
          <a:pPr algn="ctr"/>
          <a:endParaRPr lang="en-AU"/>
        </a:p>
      </dgm:t>
    </dgm:pt>
    <dgm:pt modelId="{536DC011-B301-4D67-BA04-3D324381B842}" type="parTrans" cxnId="{FF11D832-6F1E-4A46-A064-45153045D31A}">
      <dgm:prSet/>
      <dgm:spPr/>
      <dgm:t>
        <a:bodyPr/>
        <a:lstStyle/>
        <a:p>
          <a:endParaRPr lang="en-AU"/>
        </a:p>
      </dgm:t>
    </dgm:pt>
    <dgm:pt modelId="{71375ACC-03D3-4C59-8FBC-F4FD98C221C9}" type="sibTrans" cxnId="{FF11D832-6F1E-4A46-A064-45153045D31A}">
      <dgm:prSet/>
      <dgm:spPr/>
      <dgm:t>
        <a:bodyPr/>
        <a:lstStyle/>
        <a:p>
          <a:endParaRPr lang="en-AU"/>
        </a:p>
      </dgm:t>
    </dgm:pt>
    <dgm:pt modelId="{F178BEDF-B07F-475F-A0A6-DD2BB25D9189}" type="pres">
      <dgm:prSet presAssocID="{D666DE9D-601F-4B00-8F2E-AFF8E5A02CA9}" presName="diagram" presStyleCnt="0">
        <dgm:presLayoutVars>
          <dgm:dir/>
          <dgm:resizeHandles val="exact"/>
        </dgm:presLayoutVars>
      </dgm:prSet>
      <dgm:spPr/>
    </dgm:pt>
    <dgm:pt modelId="{CAEBA063-7B73-4EDF-90AD-E379F5F350BC}" type="pres">
      <dgm:prSet presAssocID="{5EE9C5FF-8A10-4DC9-A550-647890F4F16F}" presName="node" presStyleLbl="node1" presStyleIdx="0" presStyleCnt="1" custScaleX="117438" custLinFactNeighborX="-21904" custLinFactNeighborY="-1410">
        <dgm:presLayoutVars>
          <dgm:bulletEnabled val="1"/>
        </dgm:presLayoutVars>
      </dgm:prSet>
      <dgm:spPr/>
    </dgm:pt>
  </dgm:ptLst>
  <dgm:cxnLst>
    <dgm:cxn modelId="{FF11D832-6F1E-4A46-A064-45153045D31A}" srcId="{D666DE9D-601F-4B00-8F2E-AFF8E5A02CA9}" destId="{5EE9C5FF-8A10-4DC9-A550-647890F4F16F}" srcOrd="0" destOrd="0" parTransId="{536DC011-B301-4D67-BA04-3D324381B842}" sibTransId="{71375ACC-03D3-4C59-8FBC-F4FD98C221C9}"/>
    <dgm:cxn modelId="{AD4CF069-C7D2-4217-890F-661A8449C863}" type="presOf" srcId="{D666DE9D-601F-4B00-8F2E-AFF8E5A02CA9}" destId="{F178BEDF-B07F-475F-A0A6-DD2BB25D9189}" srcOrd="0" destOrd="0" presId="urn:microsoft.com/office/officeart/2005/8/layout/default"/>
    <dgm:cxn modelId="{E73D8257-C785-4DD2-8FA9-FB9862E0B15F}" type="presOf" srcId="{5EE9C5FF-8A10-4DC9-A550-647890F4F16F}" destId="{CAEBA063-7B73-4EDF-90AD-E379F5F350BC}" srcOrd="0" destOrd="0" presId="urn:microsoft.com/office/officeart/2005/8/layout/default"/>
    <dgm:cxn modelId="{1C02CF26-8503-474E-A91F-A22871287247}" type="presParOf" srcId="{F178BEDF-B07F-475F-A0A6-DD2BB25D9189}" destId="{CAEBA063-7B73-4EDF-90AD-E379F5F350BC}" srcOrd="0"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76A264-4DF0-4F43-B370-10296E99438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00149A24-8C89-483D-9D95-F38200362F28}">
      <dgm:prSet phldrT="[Text]"/>
      <dgm:spPr/>
      <dgm:t>
        <a:bodyPr/>
        <a:lstStyle/>
        <a:p>
          <a:r>
            <a:rPr lang="en-AU"/>
            <a:t>Manager Planning &amp; Environment</a:t>
          </a:r>
        </a:p>
        <a:p>
          <a:endParaRPr lang="en-AU"/>
        </a:p>
      </dgm:t>
    </dgm:pt>
    <dgm:pt modelId="{19EAF519-73D1-45CF-A7B8-7EEC40ADD375}" type="parTrans" cxnId="{A0F049E1-0F0A-4D1C-B924-D7DDADE2E3B9}">
      <dgm:prSet/>
      <dgm:spPr/>
      <dgm:t>
        <a:bodyPr/>
        <a:lstStyle/>
        <a:p>
          <a:endParaRPr lang="en-AU"/>
        </a:p>
      </dgm:t>
    </dgm:pt>
    <dgm:pt modelId="{1B8C99B6-A121-4149-8DFA-9B9BD1C7D904}" type="sibTrans" cxnId="{A0F049E1-0F0A-4D1C-B924-D7DDADE2E3B9}">
      <dgm:prSet/>
      <dgm:spPr/>
      <dgm:t>
        <a:bodyPr/>
        <a:lstStyle/>
        <a:p>
          <a:endParaRPr lang="en-AU"/>
        </a:p>
      </dgm:t>
    </dgm:pt>
    <dgm:pt modelId="{07FBAC17-9B60-4081-B34E-9CF6B6A29A30}">
      <dgm:prSet phldrT="[Text]"/>
      <dgm:spPr/>
      <dgm:t>
        <a:bodyPr/>
        <a:lstStyle/>
        <a:p>
          <a:endParaRPr lang="en-AU"/>
        </a:p>
        <a:p>
          <a:r>
            <a:rPr lang="en-AU"/>
            <a:t>Executive Manager Development Services</a:t>
          </a:r>
        </a:p>
        <a:p>
          <a:endParaRPr lang="en-AU"/>
        </a:p>
      </dgm:t>
    </dgm:pt>
    <dgm:pt modelId="{ED38141A-D3E5-4BAA-978B-16F44A29481A}" type="sibTrans" cxnId="{D933602A-B2FF-4B4F-ACE1-856731CFB02E}">
      <dgm:prSet/>
      <dgm:spPr/>
      <dgm:t>
        <a:bodyPr/>
        <a:lstStyle/>
        <a:p>
          <a:endParaRPr lang="en-AU"/>
        </a:p>
      </dgm:t>
    </dgm:pt>
    <dgm:pt modelId="{E07EE58D-55DA-4D66-B12C-DCE58F88EE20}" type="parTrans" cxnId="{D933602A-B2FF-4B4F-ACE1-856731CFB02E}">
      <dgm:prSet/>
      <dgm:spPr/>
      <dgm:t>
        <a:bodyPr/>
        <a:lstStyle/>
        <a:p>
          <a:endParaRPr lang="en-AU"/>
        </a:p>
      </dgm:t>
    </dgm:pt>
    <dgm:pt modelId="{244FEAC2-0DFD-408D-A53B-BC784FA1E07C}">
      <dgm:prSet/>
      <dgm:spPr/>
      <dgm:t>
        <a:bodyPr/>
        <a:lstStyle/>
        <a:p>
          <a:r>
            <a:rPr lang="en-GB"/>
            <a:t>Senior Planner</a:t>
          </a:r>
        </a:p>
      </dgm:t>
    </dgm:pt>
    <dgm:pt modelId="{92E80775-B682-4578-AB3D-B0A1F09FB848}" type="parTrans" cxnId="{AF1206DC-A3A9-453D-AF62-0894318408B5}">
      <dgm:prSet/>
      <dgm:spPr/>
      <dgm:t>
        <a:bodyPr/>
        <a:lstStyle/>
        <a:p>
          <a:endParaRPr lang="en-GB"/>
        </a:p>
      </dgm:t>
    </dgm:pt>
    <dgm:pt modelId="{5B775DF9-DF99-466A-98C9-04DF2FD165B1}" type="sibTrans" cxnId="{AF1206DC-A3A9-453D-AF62-0894318408B5}">
      <dgm:prSet/>
      <dgm:spPr/>
      <dgm:t>
        <a:bodyPr/>
        <a:lstStyle/>
        <a:p>
          <a:endParaRPr lang="en-GB"/>
        </a:p>
      </dgm:t>
    </dgm:pt>
    <dgm:pt modelId="{46DED3A1-4B77-458B-8BC2-D63CB1E1DC69}">
      <dgm:prSet/>
      <dgm:spPr/>
      <dgm:t>
        <a:bodyPr/>
        <a:lstStyle/>
        <a:p>
          <a:r>
            <a:rPr lang="en-GB"/>
            <a:t>Planning &amp; Building Technician</a:t>
          </a:r>
        </a:p>
      </dgm:t>
    </dgm:pt>
    <dgm:pt modelId="{B5D00A50-2602-4727-AEAD-B0A7753BB11F}" type="parTrans" cxnId="{8B274A97-3276-447C-97F4-65E1E0D6B9C0}">
      <dgm:prSet/>
      <dgm:spPr/>
      <dgm:t>
        <a:bodyPr/>
        <a:lstStyle/>
        <a:p>
          <a:endParaRPr lang="en-GB"/>
        </a:p>
      </dgm:t>
    </dgm:pt>
    <dgm:pt modelId="{0F68E921-9084-4FFA-A328-497BF3346767}" type="sibTrans" cxnId="{8B274A97-3276-447C-97F4-65E1E0D6B9C0}">
      <dgm:prSet/>
      <dgm:spPr/>
      <dgm:t>
        <a:bodyPr/>
        <a:lstStyle/>
        <a:p>
          <a:endParaRPr lang="en-GB"/>
        </a:p>
      </dgm:t>
    </dgm:pt>
    <dgm:pt modelId="{37881D12-DBFF-460E-9C13-AFBD545C5815}" type="pres">
      <dgm:prSet presAssocID="{5076A264-4DF0-4F43-B370-10296E99438E}" presName="hierChild1" presStyleCnt="0">
        <dgm:presLayoutVars>
          <dgm:orgChart val="1"/>
          <dgm:chPref val="1"/>
          <dgm:dir/>
          <dgm:animOne val="branch"/>
          <dgm:animLvl val="lvl"/>
          <dgm:resizeHandles/>
        </dgm:presLayoutVars>
      </dgm:prSet>
      <dgm:spPr/>
    </dgm:pt>
    <dgm:pt modelId="{917ABA7F-3FF4-43A9-ABE5-9187756957D0}" type="pres">
      <dgm:prSet presAssocID="{07FBAC17-9B60-4081-B34E-9CF6B6A29A30}" presName="hierRoot1" presStyleCnt="0">
        <dgm:presLayoutVars>
          <dgm:hierBranch val="init"/>
        </dgm:presLayoutVars>
      </dgm:prSet>
      <dgm:spPr/>
    </dgm:pt>
    <dgm:pt modelId="{38022DE2-6985-4B31-85DA-2051C04C6A49}" type="pres">
      <dgm:prSet presAssocID="{07FBAC17-9B60-4081-B34E-9CF6B6A29A30}" presName="rootComposite1" presStyleCnt="0"/>
      <dgm:spPr/>
    </dgm:pt>
    <dgm:pt modelId="{6FA678D2-05C2-4065-B247-3A9C49EB6A10}" type="pres">
      <dgm:prSet presAssocID="{07FBAC17-9B60-4081-B34E-9CF6B6A29A30}" presName="rootText1" presStyleLbl="node0" presStyleIdx="0" presStyleCnt="1">
        <dgm:presLayoutVars>
          <dgm:chPref val="3"/>
        </dgm:presLayoutVars>
      </dgm:prSet>
      <dgm:spPr/>
    </dgm:pt>
    <dgm:pt modelId="{4F98325A-F6D6-4467-9DA2-1C069C8A54C8}" type="pres">
      <dgm:prSet presAssocID="{07FBAC17-9B60-4081-B34E-9CF6B6A29A30}" presName="rootConnector1" presStyleLbl="node1" presStyleIdx="0" presStyleCnt="0"/>
      <dgm:spPr/>
    </dgm:pt>
    <dgm:pt modelId="{3A95BA1F-68C6-4E72-BB5B-7AF872A5DD1B}" type="pres">
      <dgm:prSet presAssocID="{07FBAC17-9B60-4081-B34E-9CF6B6A29A30}" presName="hierChild2" presStyleCnt="0"/>
      <dgm:spPr/>
    </dgm:pt>
    <dgm:pt modelId="{B16457DF-6247-460C-B36A-27C367D3710E}" type="pres">
      <dgm:prSet presAssocID="{19EAF519-73D1-45CF-A7B8-7EEC40ADD375}" presName="Name37" presStyleLbl="parChTrans1D2" presStyleIdx="0" presStyleCnt="1"/>
      <dgm:spPr/>
    </dgm:pt>
    <dgm:pt modelId="{CF22F4A1-53AB-47EF-817F-7F50FEB47507}" type="pres">
      <dgm:prSet presAssocID="{00149A24-8C89-483D-9D95-F38200362F28}" presName="hierRoot2" presStyleCnt="0">
        <dgm:presLayoutVars>
          <dgm:hierBranch val="init"/>
        </dgm:presLayoutVars>
      </dgm:prSet>
      <dgm:spPr/>
    </dgm:pt>
    <dgm:pt modelId="{22F6D420-10C7-4E7C-AF99-C7824464A86B}" type="pres">
      <dgm:prSet presAssocID="{00149A24-8C89-483D-9D95-F38200362F28}" presName="rootComposite" presStyleCnt="0"/>
      <dgm:spPr/>
    </dgm:pt>
    <dgm:pt modelId="{B893A89C-2CFB-4EE0-A188-118A5615643E}" type="pres">
      <dgm:prSet presAssocID="{00149A24-8C89-483D-9D95-F38200362F28}" presName="rootText" presStyleLbl="node2" presStyleIdx="0" presStyleCnt="1" custScaleX="112257" custScaleY="126808">
        <dgm:presLayoutVars>
          <dgm:chPref val="3"/>
        </dgm:presLayoutVars>
      </dgm:prSet>
      <dgm:spPr/>
    </dgm:pt>
    <dgm:pt modelId="{CC64F1F7-86AF-451C-B3BD-A416B3E1CE92}" type="pres">
      <dgm:prSet presAssocID="{00149A24-8C89-483D-9D95-F38200362F28}" presName="rootConnector" presStyleLbl="node2" presStyleIdx="0" presStyleCnt="1"/>
      <dgm:spPr/>
    </dgm:pt>
    <dgm:pt modelId="{188EBCC5-BE3B-48F4-813D-F1C819154ED4}" type="pres">
      <dgm:prSet presAssocID="{00149A24-8C89-483D-9D95-F38200362F28}" presName="hierChild4" presStyleCnt="0"/>
      <dgm:spPr/>
    </dgm:pt>
    <dgm:pt modelId="{2DE2D899-79F5-466A-A9FD-AD1E4997A09D}" type="pres">
      <dgm:prSet presAssocID="{92E80775-B682-4578-AB3D-B0A1F09FB848}" presName="Name37" presStyleLbl="parChTrans1D3" presStyleIdx="0" presStyleCnt="1"/>
      <dgm:spPr/>
    </dgm:pt>
    <dgm:pt modelId="{73BD1AE0-A3A6-473F-84C0-616F03C5DDF6}" type="pres">
      <dgm:prSet presAssocID="{244FEAC2-0DFD-408D-A53B-BC784FA1E07C}" presName="hierRoot2" presStyleCnt="0">
        <dgm:presLayoutVars>
          <dgm:hierBranch val="init"/>
        </dgm:presLayoutVars>
      </dgm:prSet>
      <dgm:spPr/>
    </dgm:pt>
    <dgm:pt modelId="{C7B28BD8-057E-43DE-A951-F194D688C33F}" type="pres">
      <dgm:prSet presAssocID="{244FEAC2-0DFD-408D-A53B-BC784FA1E07C}" presName="rootComposite" presStyleCnt="0"/>
      <dgm:spPr/>
    </dgm:pt>
    <dgm:pt modelId="{2575C001-4BFA-48A8-A9C1-8E8CC1415CF3}" type="pres">
      <dgm:prSet presAssocID="{244FEAC2-0DFD-408D-A53B-BC784FA1E07C}" presName="rootText" presStyleLbl="node3" presStyleIdx="0" presStyleCnt="1">
        <dgm:presLayoutVars>
          <dgm:chPref val="3"/>
        </dgm:presLayoutVars>
      </dgm:prSet>
      <dgm:spPr/>
    </dgm:pt>
    <dgm:pt modelId="{EECF4A40-A042-48DB-99CB-562AE69993F7}" type="pres">
      <dgm:prSet presAssocID="{244FEAC2-0DFD-408D-A53B-BC784FA1E07C}" presName="rootConnector" presStyleLbl="node3" presStyleIdx="0" presStyleCnt="1"/>
      <dgm:spPr/>
    </dgm:pt>
    <dgm:pt modelId="{A4A1627F-5105-4D2F-AEBE-83837B6497E1}" type="pres">
      <dgm:prSet presAssocID="{244FEAC2-0DFD-408D-A53B-BC784FA1E07C}" presName="hierChild4" presStyleCnt="0"/>
      <dgm:spPr/>
    </dgm:pt>
    <dgm:pt modelId="{72082F6C-A69A-4FA9-B8D5-9893F98870E2}" type="pres">
      <dgm:prSet presAssocID="{B5D00A50-2602-4727-AEAD-B0A7753BB11F}" presName="Name37" presStyleLbl="parChTrans1D4" presStyleIdx="0" presStyleCnt="1"/>
      <dgm:spPr/>
    </dgm:pt>
    <dgm:pt modelId="{FFF74506-1146-49C6-B384-61356DF850D3}" type="pres">
      <dgm:prSet presAssocID="{46DED3A1-4B77-458B-8BC2-D63CB1E1DC69}" presName="hierRoot2" presStyleCnt="0">
        <dgm:presLayoutVars>
          <dgm:hierBranch val="init"/>
        </dgm:presLayoutVars>
      </dgm:prSet>
      <dgm:spPr/>
    </dgm:pt>
    <dgm:pt modelId="{7822C06C-F1E3-4909-8CA3-A2031E7126ED}" type="pres">
      <dgm:prSet presAssocID="{46DED3A1-4B77-458B-8BC2-D63CB1E1DC69}" presName="rootComposite" presStyleCnt="0"/>
      <dgm:spPr/>
    </dgm:pt>
    <dgm:pt modelId="{E474BDB2-2DE4-4491-B4DD-C3EC2E3F55E4}" type="pres">
      <dgm:prSet presAssocID="{46DED3A1-4B77-458B-8BC2-D63CB1E1DC69}" presName="rootText" presStyleLbl="node4" presStyleIdx="0" presStyleCnt="1">
        <dgm:presLayoutVars>
          <dgm:chPref val="3"/>
        </dgm:presLayoutVars>
      </dgm:prSet>
      <dgm:spPr/>
    </dgm:pt>
    <dgm:pt modelId="{3601B685-47C0-4320-B1A0-F90D0B80E1CE}" type="pres">
      <dgm:prSet presAssocID="{46DED3A1-4B77-458B-8BC2-D63CB1E1DC69}" presName="rootConnector" presStyleLbl="node4" presStyleIdx="0" presStyleCnt="1"/>
      <dgm:spPr/>
    </dgm:pt>
    <dgm:pt modelId="{87C268DD-3815-46E3-8824-B8838F231638}" type="pres">
      <dgm:prSet presAssocID="{46DED3A1-4B77-458B-8BC2-D63CB1E1DC69}" presName="hierChild4" presStyleCnt="0"/>
      <dgm:spPr/>
    </dgm:pt>
    <dgm:pt modelId="{DE43E9B4-1359-4295-B787-82DBE8F1AF1E}" type="pres">
      <dgm:prSet presAssocID="{46DED3A1-4B77-458B-8BC2-D63CB1E1DC69}" presName="hierChild5" presStyleCnt="0"/>
      <dgm:spPr/>
    </dgm:pt>
    <dgm:pt modelId="{D9C4A162-36E4-4C1C-AA9B-68D7C056BE8B}" type="pres">
      <dgm:prSet presAssocID="{244FEAC2-0DFD-408D-A53B-BC784FA1E07C}" presName="hierChild5" presStyleCnt="0"/>
      <dgm:spPr/>
    </dgm:pt>
    <dgm:pt modelId="{7C908C1B-17DA-4C3A-8D2B-AB0002323710}" type="pres">
      <dgm:prSet presAssocID="{00149A24-8C89-483D-9D95-F38200362F28}" presName="hierChild5" presStyleCnt="0"/>
      <dgm:spPr/>
    </dgm:pt>
    <dgm:pt modelId="{A58CDA2B-0161-4A8F-8873-FB261633BC2D}" type="pres">
      <dgm:prSet presAssocID="{07FBAC17-9B60-4081-B34E-9CF6B6A29A30}" presName="hierChild3" presStyleCnt="0"/>
      <dgm:spPr/>
    </dgm:pt>
  </dgm:ptLst>
  <dgm:cxnLst>
    <dgm:cxn modelId="{A79A251D-E9B6-49C7-9879-C840A3BB13A2}" type="presOf" srcId="{07FBAC17-9B60-4081-B34E-9CF6B6A29A30}" destId="{4F98325A-F6D6-4467-9DA2-1C069C8A54C8}" srcOrd="1" destOrd="0" presId="urn:microsoft.com/office/officeart/2005/8/layout/orgChart1"/>
    <dgm:cxn modelId="{D933602A-B2FF-4B4F-ACE1-856731CFB02E}" srcId="{5076A264-4DF0-4F43-B370-10296E99438E}" destId="{07FBAC17-9B60-4081-B34E-9CF6B6A29A30}" srcOrd="0" destOrd="0" parTransId="{E07EE58D-55DA-4D66-B12C-DCE58F88EE20}" sibTransId="{ED38141A-D3E5-4BAA-978B-16F44A29481A}"/>
    <dgm:cxn modelId="{DE1CBD5D-AB0B-45B8-9D4B-BD4A4AE90744}" type="presOf" srcId="{00149A24-8C89-483D-9D95-F38200362F28}" destId="{B893A89C-2CFB-4EE0-A188-118A5615643E}" srcOrd="0" destOrd="0" presId="urn:microsoft.com/office/officeart/2005/8/layout/orgChart1"/>
    <dgm:cxn modelId="{AEBE5D6B-1428-4E59-B949-A4110AF3CFDB}" type="presOf" srcId="{244FEAC2-0DFD-408D-A53B-BC784FA1E07C}" destId="{EECF4A40-A042-48DB-99CB-562AE69993F7}" srcOrd="1" destOrd="0" presId="urn:microsoft.com/office/officeart/2005/8/layout/orgChart1"/>
    <dgm:cxn modelId="{31C4326E-0468-4488-905A-7CC973A9E573}" type="presOf" srcId="{5076A264-4DF0-4F43-B370-10296E99438E}" destId="{37881D12-DBFF-460E-9C13-AFBD545C5815}" srcOrd="0" destOrd="0" presId="urn:microsoft.com/office/officeart/2005/8/layout/orgChart1"/>
    <dgm:cxn modelId="{41CE6995-BFE7-4E49-A4F2-DCFB3F79D7B9}" type="presOf" srcId="{244FEAC2-0DFD-408D-A53B-BC784FA1E07C}" destId="{2575C001-4BFA-48A8-A9C1-8E8CC1415CF3}" srcOrd="0" destOrd="0" presId="urn:microsoft.com/office/officeart/2005/8/layout/orgChart1"/>
    <dgm:cxn modelId="{8B274A97-3276-447C-97F4-65E1E0D6B9C0}" srcId="{244FEAC2-0DFD-408D-A53B-BC784FA1E07C}" destId="{46DED3A1-4B77-458B-8BC2-D63CB1E1DC69}" srcOrd="0" destOrd="0" parTransId="{B5D00A50-2602-4727-AEAD-B0A7753BB11F}" sibTransId="{0F68E921-9084-4FFA-A328-497BF3346767}"/>
    <dgm:cxn modelId="{828E529C-F48E-4519-B053-602DDE16E873}" type="presOf" srcId="{46DED3A1-4B77-458B-8BC2-D63CB1E1DC69}" destId="{E474BDB2-2DE4-4491-B4DD-C3EC2E3F55E4}" srcOrd="0" destOrd="0" presId="urn:microsoft.com/office/officeart/2005/8/layout/orgChart1"/>
    <dgm:cxn modelId="{37BDC6C3-D57B-478C-BB42-2CB6C26AF169}" type="presOf" srcId="{46DED3A1-4B77-458B-8BC2-D63CB1E1DC69}" destId="{3601B685-47C0-4320-B1A0-F90D0B80E1CE}" srcOrd="1" destOrd="0" presId="urn:microsoft.com/office/officeart/2005/8/layout/orgChart1"/>
    <dgm:cxn modelId="{57D562D9-8304-47E7-9136-F87C45CAA0AF}" type="presOf" srcId="{92E80775-B682-4578-AB3D-B0A1F09FB848}" destId="{2DE2D899-79F5-466A-A9FD-AD1E4997A09D}" srcOrd="0" destOrd="0" presId="urn:microsoft.com/office/officeart/2005/8/layout/orgChart1"/>
    <dgm:cxn modelId="{AF1206DC-A3A9-453D-AF62-0894318408B5}" srcId="{00149A24-8C89-483D-9D95-F38200362F28}" destId="{244FEAC2-0DFD-408D-A53B-BC784FA1E07C}" srcOrd="0" destOrd="0" parTransId="{92E80775-B682-4578-AB3D-B0A1F09FB848}" sibTransId="{5B775DF9-DF99-466A-98C9-04DF2FD165B1}"/>
    <dgm:cxn modelId="{B8444CDC-2431-40F5-AA3A-12658AE392E1}" type="presOf" srcId="{19EAF519-73D1-45CF-A7B8-7EEC40ADD375}" destId="{B16457DF-6247-460C-B36A-27C367D3710E}" srcOrd="0" destOrd="0" presId="urn:microsoft.com/office/officeart/2005/8/layout/orgChart1"/>
    <dgm:cxn modelId="{A0F049E1-0F0A-4D1C-B924-D7DDADE2E3B9}" srcId="{07FBAC17-9B60-4081-B34E-9CF6B6A29A30}" destId="{00149A24-8C89-483D-9D95-F38200362F28}" srcOrd="0" destOrd="0" parTransId="{19EAF519-73D1-45CF-A7B8-7EEC40ADD375}" sibTransId="{1B8C99B6-A121-4149-8DFA-9B9BD1C7D904}"/>
    <dgm:cxn modelId="{734C96E8-A83E-45E7-8AE2-6714F830E33C}" type="presOf" srcId="{B5D00A50-2602-4727-AEAD-B0A7753BB11F}" destId="{72082F6C-A69A-4FA9-B8D5-9893F98870E2}" srcOrd="0" destOrd="0" presId="urn:microsoft.com/office/officeart/2005/8/layout/orgChart1"/>
    <dgm:cxn modelId="{28E00FEF-C0FC-4292-9C09-9D6F6BC33E65}" type="presOf" srcId="{07FBAC17-9B60-4081-B34E-9CF6B6A29A30}" destId="{6FA678D2-05C2-4065-B247-3A9C49EB6A10}" srcOrd="0" destOrd="0" presId="urn:microsoft.com/office/officeart/2005/8/layout/orgChart1"/>
    <dgm:cxn modelId="{D71272F1-E3BB-4100-9714-459A59B833E8}" type="presOf" srcId="{00149A24-8C89-483D-9D95-F38200362F28}" destId="{CC64F1F7-86AF-451C-B3BD-A416B3E1CE92}" srcOrd="1" destOrd="0" presId="urn:microsoft.com/office/officeart/2005/8/layout/orgChart1"/>
    <dgm:cxn modelId="{C9F69138-ACF1-488B-9BDB-F41E000B9F64}" type="presParOf" srcId="{37881D12-DBFF-460E-9C13-AFBD545C5815}" destId="{917ABA7F-3FF4-43A9-ABE5-9187756957D0}" srcOrd="0" destOrd="0" presId="urn:microsoft.com/office/officeart/2005/8/layout/orgChart1"/>
    <dgm:cxn modelId="{E40A0EF1-595B-4127-9622-5F988BC8A07F}" type="presParOf" srcId="{917ABA7F-3FF4-43A9-ABE5-9187756957D0}" destId="{38022DE2-6985-4B31-85DA-2051C04C6A49}" srcOrd="0" destOrd="0" presId="urn:microsoft.com/office/officeart/2005/8/layout/orgChart1"/>
    <dgm:cxn modelId="{094CE983-BB70-4036-B521-FD109C6F850C}" type="presParOf" srcId="{38022DE2-6985-4B31-85DA-2051C04C6A49}" destId="{6FA678D2-05C2-4065-B247-3A9C49EB6A10}" srcOrd="0" destOrd="0" presId="urn:microsoft.com/office/officeart/2005/8/layout/orgChart1"/>
    <dgm:cxn modelId="{602F5D2E-8ED6-4688-BE22-57A61F1B7050}" type="presParOf" srcId="{38022DE2-6985-4B31-85DA-2051C04C6A49}" destId="{4F98325A-F6D6-4467-9DA2-1C069C8A54C8}" srcOrd="1" destOrd="0" presId="urn:microsoft.com/office/officeart/2005/8/layout/orgChart1"/>
    <dgm:cxn modelId="{CDE20843-0377-46BE-9DC9-58008C020608}" type="presParOf" srcId="{917ABA7F-3FF4-43A9-ABE5-9187756957D0}" destId="{3A95BA1F-68C6-4E72-BB5B-7AF872A5DD1B}" srcOrd="1" destOrd="0" presId="urn:microsoft.com/office/officeart/2005/8/layout/orgChart1"/>
    <dgm:cxn modelId="{DEDB9B79-DA76-4404-B3EB-3C69CD0D6F72}" type="presParOf" srcId="{3A95BA1F-68C6-4E72-BB5B-7AF872A5DD1B}" destId="{B16457DF-6247-460C-B36A-27C367D3710E}" srcOrd="0" destOrd="0" presId="urn:microsoft.com/office/officeart/2005/8/layout/orgChart1"/>
    <dgm:cxn modelId="{0FFE0F76-C2C9-480B-B4E8-A344555F4843}" type="presParOf" srcId="{3A95BA1F-68C6-4E72-BB5B-7AF872A5DD1B}" destId="{CF22F4A1-53AB-47EF-817F-7F50FEB47507}" srcOrd="1" destOrd="0" presId="urn:microsoft.com/office/officeart/2005/8/layout/orgChart1"/>
    <dgm:cxn modelId="{37B71D13-DF78-4A48-8A89-A403D1686135}" type="presParOf" srcId="{CF22F4A1-53AB-47EF-817F-7F50FEB47507}" destId="{22F6D420-10C7-4E7C-AF99-C7824464A86B}" srcOrd="0" destOrd="0" presId="urn:microsoft.com/office/officeart/2005/8/layout/orgChart1"/>
    <dgm:cxn modelId="{6A8C38C4-1B6A-414A-8CC5-406621E6C6D5}" type="presParOf" srcId="{22F6D420-10C7-4E7C-AF99-C7824464A86B}" destId="{B893A89C-2CFB-4EE0-A188-118A5615643E}" srcOrd="0" destOrd="0" presId="urn:microsoft.com/office/officeart/2005/8/layout/orgChart1"/>
    <dgm:cxn modelId="{FD35CEDA-ED60-4755-B019-10EE442F02BA}" type="presParOf" srcId="{22F6D420-10C7-4E7C-AF99-C7824464A86B}" destId="{CC64F1F7-86AF-451C-B3BD-A416B3E1CE92}" srcOrd="1" destOrd="0" presId="urn:microsoft.com/office/officeart/2005/8/layout/orgChart1"/>
    <dgm:cxn modelId="{5ED8CE15-CB73-48C6-964B-6A31B65FEDB5}" type="presParOf" srcId="{CF22F4A1-53AB-47EF-817F-7F50FEB47507}" destId="{188EBCC5-BE3B-48F4-813D-F1C819154ED4}" srcOrd="1" destOrd="0" presId="urn:microsoft.com/office/officeart/2005/8/layout/orgChart1"/>
    <dgm:cxn modelId="{1C926EE5-36BB-4CEA-94E8-CF4E04ACC2C6}" type="presParOf" srcId="{188EBCC5-BE3B-48F4-813D-F1C819154ED4}" destId="{2DE2D899-79F5-466A-A9FD-AD1E4997A09D}" srcOrd="0" destOrd="0" presId="urn:microsoft.com/office/officeart/2005/8/layout/orgChart1"/>
    <dgm:cxn modelId="{01086904-8DA9-410C-BB18-5E8BB2C31E6B}" type="presParOf" srcId="{188EBCC5-BE3B-48F4-813D-F1C819154ED4}" destId="{73BD1AE0-A3A6-473F-84C0-616F03C5DDF6}" srcOrd="1" destOrd="0" presId="urn:microsoft.com/office/officeart/2005/8/layout/orgChart1"/>
    <dgm:cxn modelId="{71810F7C-ABA9-46A8-BF96-48B3DC8757C6}" type="presParOf" srcId="{73BD1AE0-A3A6-473F-84C0-616F03C5DDF6}" destId="{C7B28BD8-057E-43DE-A951-F194D688C33F}" srcOrd="0" destOrd="0" presId="urn:microsoft.com/office/officeart/2005/8/layout/orgChart1"/>
    <dgm:cxn modelId="{CC686E29-B0C1-4164-87FA-C40A3A7F5A35}" type="presParOf" srcId="{C7B28BD8-057E-43DE-A951-F194D688C33F}" destId="{2575C001-4BFA-48A8-A9C1-8E8CC1415CF3}" srcOrd="0" destOrd="0" presId="urn:microsoft.com/office/officeart/2005/8/layout/orgChart1"/>
    <dgm:cxn modelId="{480A939F-06A8-40D2-AB56-174F95D29773}" type="presParOf" srcId="{C7B28BD8-057E-43DE-A951-F194D688C33F}" destId="{EECF4A40-A042-48DB-99CB-562AE69993F7}" srcOrd="1" destOrd="0" presId="urn:microsoft.com/office/officeart/2005/8/layout/orgChart1"/>
    <dgm:cxn modelId="{A5484278-0064-46D4-8277-E5FF320CE437}" type="presParOf" srcId="{73BD1AE0-A3A6-473F-84C0-616F03C5DDF6}" destId="{A4A1627F-5105-4D2F-AEBE-83837B6497E1}" srcOrd="1" destOrd="0" presId="urn:microsoft.com/office/officeart/2005/8/layout/orgChart1"/>
    <dgm:cxn modelId="{72795274-DB63-4817-87E6-4639120D09A3}" type="presParOf" srcId="{A4A1627F-5105-4D2F-AEBE-83837B6497E1}" destId="{72082F6C-A69A-4FA9-B8D5-9893F98870E2}" srcOrd="0" destOrd="0" presId="urn:microsoft.com/office/officeart/2005/8/layout/orgChart1"/>
    <dgm:cxn modelId="{817E85B1-F37E-444B-857C-381E55C770BD}" type="presParOf" srcId="{A4A1627F-5105-4D2F-AEBE-83837B6497E1}" destId="{FFF74506-1146-49C6-B384-61356DF850D3}" srcOrd="1" destOrd="0" presId="urn:microsoft.com/office/officeart/2005/8/layout/orgChart1"/>
    <dgm:cxn modelId="{571EDFF6-D8A9-4899-95F0-549F96E12455}" type="presParOf" srcId="{FFF74506-1146-49C6-B384-61356DF850D3}" destId="{7822C06C-F1E3-4909-8CA3-A2031E7126ED}" srcOrd="0" destOrd="0" presId="urn:microsoft.com/office/officeart/2005/8/layout/orgChart1"/>
    <dgm:cxn modelId="{6749D943-6C49-4BD9-ADCE-150516AF64F8}" type="presParOf" srcId="{7822C06C-F1E3-4909-8CA3-A2031E7126ED}" destId="{E474BDB2-2DE4-4491-B4DD-C3EC2E3F55E4}" srcOrd="0" destOrd="0" presId="urn:microsoft.com/office/officeart/2005/8/layout/orgChart1"/>
    <dgm:cxn modelId="{03844D41-2601-45DF-B2A2-1467F66B0204}" type="presParOf" srcId="{7822C06C-F1E3-4909-8CA3-A2031E7126ED}" destId="{3601B685-47C0-4320-B1A0-F90D0B80E1CE}" srcOrd="1" destOrd="0" presId="urn:microsoft.com/office/officeart/2005/8/layout/orgChart1"/>
    <dgm:cxn modelId="{3D67C441-13AE-49EE-91CC-A5CF8D746F63}" type="presParOf" srcId="{FFF74506-1146-49C6-B384-61356DF850D3}" destId="{87C268DD-3815-46E3-8824-B8838F231638}" srcOrd="1" destOrd="0" presId="urn:microsoft.com/office/officeart/2005/8/layout/orgChart1"/>
    <dgm:cxn modelId="{B006ED44-66B9-427E-9EE9-9B59719C2649}" type="presParOf" srcId="{FFF74506-1146-49C6-B384-61356DF850D3}" destId="{DE43E9B4-1359-4295-B787-82DBE8F1AF1E}" srcOrd="2" destOrd="0" presId="urn:microsoft.com/office/officeart/2005/8/layout/orgChart1"/>
    <dgm:cxn modelId="{8E2F4857-9D5B-48C1-BC49-BA6809438D50}" type="presParOf" srcId="{73BD1AE0-A3A6-473F-84C0-616F03C5DDF6}" destId="{D9C4A162-36E4-4C1C-AA9B-68D7C056BE8B}" srcOrd="2" destOrd="0" presId="urn:microsoft.com/office/officeart/2005/8/layout/orgChart1"/>
    <dgm:cxn modelId="{473961DB-37F4-417D-829C-0A3221CD27F3}" type="presParOf" srcId="{CF22F4A1-53AB-47EF-817F-7F50FEB47507}" destId="{7C908C1B-17DA-4C3A-8D2B-AB0002323710}" srcOrd="2" destOrd="0" presId="urn:microsoft.com/office/officeart/2005/8/layout/orgChart1"/>
    <dgm:cxn modelId="{FB25BB0C-CDDC-4B58-9673-271F6795E47F}" type="presParOf" srcId="{917ABA7F-3FF4-43A9-ABE5-9187756957D0}" destId="{A58CDA2B-0161-4A8F-8873-FB261633BC2D}"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EBA063-7B73-4EDF-90AD-E379F5F350BC}">
      <dsp:nvSpPr>
        <dsp:cNvPr id="0" name=""/>
        <dsp:cNvSpPr/>
      </dsp:nvSpPr>
      <dsp:spPr>
        <a:xfrm>
          <a:off x="0" y="0"/>
          <a:ext cx="6541804" cy="3342259"/>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endParaRPr lang="en-AU" sz="1100" b="1" kern="1200"/>
        </a:p>
        <a:p>
          <a:pPr marL="0" lvl="0" indent="0" algn="l" defTabSz="488950">
            <a:lnSpc>
              <a:spcPct val="90000"/>
            </a:lnSpc>
            <a:spcBef>
              <a:spcPct val="0"/>
            </a:spcBef>
            <a:spcAft>
              <a:spcPct val="35000"/>
            </a:spcAft>
            <a:buNone/>
          </a:pPr>
          <a:r>
            <a:rPr lang="en-AU" sz="1100" b="1" kern="1200">
              <a:solidFill>
                <a:schemeClr val="tx1"/>
              </a:solidFill>
            </a:rPr>
            <a:t>    Our Mission:</a:t>
          </a:r>
        </a:p>
        <a:p>
          <a:pPr marL="0" lvl="0" indent="0" algn="just" defTabSz="488950">
            <a:lnSpc>
              <a:spcPct val="90000"/>
            </a:lnSpc>
            <a:spcBef>
              <a:spcPct val="0"/>
            </a:spcBef>
            <a:spcAft>
              <a:spcPct val="35000"/>
            </a:spcAft>
            <a:buNone/>
          </a:pPr>
          <a:r>
            <a:rPr lang="en-AU" sz="1100" kern="1200">
              <a:solidFill>
                <a:schemeClr val="tx1"/>
              </a:solidFill>
            </a:rPr>
            <a:t>    To deliver responsive, sustainable services in a manner that preserves and enhances our environment</a:t>
          </a:r>
        </a:p>
        <a:p>
          <a:pPr marL="0" lvl="0" indent="0" algn="just" defTabSz="488950">
            <a:lnSpc>
              <a:spcPct val="90000"/>
            </a:lnSpc>
            <a:spcBef>
              <a:spcPct val="0"/>
            </a:spcBef>
            <a:spcAft>
              <a:spcPct val="35000"/>
            </a:spcAft>
            <a:buNone/>
          </a:pPr>
          <a:r>
            <a:rPr lang="en-AU" sz="1100" kern="1200">
              <a:solidFill>
                <a:schemeClr val="tx1"/>
              </a:solidFill>
            </a:rPr>
            <a:t>    and lifestyle.</a:t>
          </a:r>
        </a:p>
        <a:p>
          <a:pPr marL="0" lvl="0" indent="0" algn="just" defTabSz="488950">
            <a:lnSpc>
              <a:spcPct val="90000"/>
            </a:lnSpc>
            <a:spcBef>
              <a:spcPct val="0"/>
            </a:spcBef>
            <a:spcAft>
              <a:spcPct val="35000"/>
            </a:spcAft>
            <a:buNone/>
          </a:pPr>
          <a:r>
            <a:rPr lang="en-AU" sz="1100" kern="1200">
              <a:solidFill>
                <a:schemeClr val="tx1"/>
              </a:solidFill>
            </a:rPr>
            <a:t>    Our skilled and professional workforce embraces our mission and corporate values; they form the basis</a:t>
          </a:r>
        </a:p>
        <a:p>
          <a:pPr marL="0" lvl="0" indent="0" algn="just" defTabSz="488950">
            <a:lnSpc>
              <a:spcPct val="90000"/>
            </a:lnSpc>
            <a:spcBef>
              <a:spcPct val="0"/>
            </a:spcBef>
            <a:spcAft>
              <a:spcPct val="35000"/>
            </a:spcAft>
            <a:buNone/>
          </a:pPr>
          <a:r>
            <a:rPr lang="en-AU" sz="1100" kern="1200">
              <a:solidFill>
                <a:schemeClr val="tx1"/>
              </a:solidFill>
            </a:rPr>
            <a:t>    of how we behave in the workplace and conduct the business of the Shire of Northam.</a:t>
          </a:r>
        </a:p>
        <a:p>
          <a:pPr marL="0" lvl="0" indent="0" algn="just" defTabSz="488950">
            <a:lnSpc>
              <a:spcPct val="90000"/>
            </a:lnSpc>
            <a:spcBef>
              <a:spcPct val="0"/>
            </a:spcBef>
            <a:spcAft>
              <a:spcPct val="35000"/>
            </a:spcAft>
            <a:buNone/>
          </a:pPr>
          <a:endParaRPr lang="en-AU" sz="1100" kern="1200">
            <a:solidFill>
              <a:schemeClr val="tx1"/>
            </a:solidFill>
          </a:endParaRPr>
        </a:p>
        <a:p>
          <a:pPr marL="0" lvl="0" indent="0" algn="just" defTabSz="488950">
            <a:lnSpc>
              <a:spcPct val="90000"/>
            </a:lnSpc>
            <a:spcBef>
              <a:spcPct val="0"/>
            </a:spcBef>
            <a:spcAft>
              <a:spcPct val="35000"/>
            </a:spcAft>
            <a:buNone/>
          </a:pPr>
          <a:r>
            <a:rPr lang="en-AU" sz="1100" b="1" kern="1200">
              <a:solidFill>
                <a:schemeClr val="tx1"/>
              </a:solidFill>
            </a:rPr>
            <a:t>    Our Corporate Values:</a:t>
          </a:r>
        </a:p>
        <a:p>
          <a:pPr marL="0" lvl="0" indent="0" algn="just" defTabSz="488950">
            <a:lnSpc>
              <a:spcPct val="90000"/>
            </a:lnSpc>
            <a:spcBef>
              <a:spcPct val="0"/>
            </a:spcBef>
            <a:spcAft>
              <a:spcPct val="35000"/>
            </a:spcAft>
            <a:buNone/>
          </a:pPr>
          <a:r>
            <a:rPr lang="en-AU" sz="1100" b="1" kern="1200">
              <a:solidFill>
                <a:schemeClr val="tx1"/>
              </a:solidFill>
            </a:rPr>
            <a:t>    *	Safe -</a:t>
          </a:r>
          <a:r>
            <a:rPr lang="en-AU" sz="1100" b="0" kern="1200">
              <a:solidFill>
                <a:schemeClr val="tx1"/>
              </a:solidFill>
            </a:rPr>
            <a:t>focus on importance of safety in the organisation</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Open - </a:t>
          </a:r>
          <a:r>
            <a:rPr lang="en-AU" sz="1100" b="0" kern="1200">
              <a:solidFill>
                <a:schemeClr val="tx1"/>
              </a:solidFill>
            </a:rPr>
            <a:t>engage in two way communication, with transpareny and trust</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Accountable - </a:t>
          </a:r>
          <a:r>
            <a:rPr lang="en-AU" sz="1100" b="0" kern="1200">
              <a:solidFill>
                <a:schemeClr val="tx1"/>
              </a:solidFill>
            </a:rPr>
            <a:t>know what you are responsible for, take ownership and deliver</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Respectful - </a:t>
          </a:r>
          <a:r>
            <a:rPr lang="en-AU" sz="1100" b="0" kern="1200">
              <a:solidFill>
                <a:schemeClr val="tx1"/>
              </a:solidFill>
            </a:rPr>
            <a:t>demonstrate respect for others skills, knowledge and differing value systems</a:t>
          </a:r>
        </a:p>
        <a:p>
          <a:pPr marL="0" lvl="0" indent="0" algn="just" defTabSz="488950">
            <a:lnSpc>
              <a:spcPct val="90000"/>
            </a:lnSpc>
            <a:spcBef>
              <a:spcPct val="0"/>
            </a:spcBef>
            <a:spcAft>
              <a:spcPct val="35000"/>
            </a:spcAft>
            <a:buNone/>
          </a:pPr>
          <a:endParaRPr lang="en-AU" sz="1100" b="1" kern="1200">
            <a:solidFill>
              <a:schemeClr val="tx1"/>
            </a:solidFill>
          </a:endParaRPr>
        </a:p>
        <a:p>
          <a:pPr marL="0" lvl="0" indent="0" algn="l" defTabSz="488950">
            <a:lnSpc>
              <a:spcPct val="90000"/>
            </a:lnSpc>
            <a:spcBef>
              <a:spcPct val="0"/>
            </a:spcBef>
            <a:spcAft>
              <a:spcPct val="35000"/>
            </a:spcAft>
            <a:buNone/>
          </a:pPr>
          <a:endParaRPr lang="en-AU" sz="1100" kern="1200"/>
        </a:p>
        <a:p>
          <a:pPr marL="0" lvl="0" indent="0" algn="ctr" defTabSz="488950">
            <a:lnSpc>
              <a:spcPct val="90000"/>
            </a:lnSpc>
            <a:spcBef>
              <a:spcPct val="0"/>
            </a:spcBef>
            <a:spcAft>
              <a:spcPct val="35000"/>
            </a:spcAft>
            <a:buNone/>
          </a:pPr>
          <a:endParaRPr lang="en-AU" sz="1100" kern="1200"/>
        </a:p>
      </dsp:txBody>
      <dsp:txXfrm>
        <a:off x="0" y="0"/>
        <a:ext cx="6541804" cy="33422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082F6C-A69A-4FA9-B8D5-9893F98870E2}">
      <dsp:nvSpPr>
        <dsp:cNvPr id="0" name=""/>
        <dsp:cNvSpPr/>
      </dsp:nvSpPr>
      <dsp:spPr>
        <a:xfrm>
          <a:off x="3042539" y="2002615"/>
          <a:ext cx="146162" cy="448231"/>
        </a:xfrm>
        <a:custGeom>
          <a:avLst/>
          <a:gdLst/>
          <a:ahLst/>
          <a:cxnLst/>
          <a:rect l="0" t="0" r="0" b="0"/>
          <a:pathLst>
            <a:path>
              <a:moveTo>
                <a:pt x="0" y="0"/>
              </a:moveTo>
              <a:lnTo>
                <a:pt x="0" y="448231"/>
              </a:lnTo>
              <a:lnTo>
                <a:pt x="146162" y="4482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E2D899-79F5-466A-A9FD-AD1E4997A09D}">
      <dsp:nvSpPr>
        <dsp:cNvPr id="0" name=""/>
        <dsp:cNvSpPr/>
      </dsp:nvSpPr>
      <dsp:spPr>
        <a:xfrm>
          <a:off x="3386586" y="1310779"/>
          <a:ext cx="91440" cy="204627"/>
        </a:xfrm>
        <a:custGeom>
          <a:avLst/>
          <a:gdLst/>
          <a:ahLst/>
          <a:cxnLst/>
          <a:rect l="0" t="0" r="0" b="0"/>
          <a:pathLst>
            <a:path>
              <a:moveTo>
                <a:pt x="45720" y="0"/>
              </a:moveTo>
              <a:lnTo>
                <a:pt x="45720" y="2046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6457DF-6247-460C-B36A-27C367D3710E}">
      <dsp:nvSpPr>
        <dsp:cNvPr id="0" name=""/>
        <dsp:cNvSpPr/>
      </dsp:nvSpPr>
      <dsp:spPr>
        <a:xfrm>
          <a:off x="3386586" y="488331"/>
          <a:ext cx="91440" cy="204627"/>
        </a:xfrm>
        <a:custGeom>
          <a:avLst/>
          <a:gdLst/>
          <a:ahLst/>
          <a:cxnLst/>
          <a:rect l="0" t="0" r="0" b="0"/>
          <a:pathLst>
            <a:path>
              <a:moveTo>
                <a:pt x="45720" y="0"/>
              </a:moveTo>
              <a:lnTo>
                <a:pt x="45720" y="2046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A678D2-05C2-4065-B247-3A9C49EB6A10}">
      <dsp:nvSpPr>
        <dsp:cNvPr id="0" name=""/>
        <dsp:cNvSpPr/>
      </dsp:nvSpPr>
      <dsp:spPr>
        <a:xfrm>
          <a:off x="2945097" y="1123"/>
          <a:ext cx="974417" cy="487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n-AU" sz="700" kern="1200"/>
        </a:p>
        <a:p>
          <a:pPr marL="0" lvl="0" indent="0" algn="ctr" defTabSz="311150">
            <a:lnSpc>
              <a:spcPct val="90000"/>
            </a:lnSpc>
            <a:spcBef>
              <a:spcPct val="0"/>
            </a:spcBef>
            <a:spcAft>
              <a:spcPct val="35000"/>
            </a:spcAft>
            <a:buNone/>
          </a:pPr>
          <a:r>
            <a:rPr lang="en-AU" sz="700" kern="1200"/>
            <a:t>Executive Manager Development Services</a:t>
          </a:r>
        </a:p>
        <a:p>
          <a:pPr marL="0" lvl="0" indent="0" algn="ctr" defTabSz="311150">
            <a:lnSpc>
              <a:spcPct val="90000"/>
            </a:lnSpc>
            <a:spcBef>
              <a:spcPct val="0"/>
            </a:spcBef>
            <a:spcAft>
              <a:spcPct val="35000"/>
            </a:spcAft>
            <a:buNone/>
          </a:pPr>
          <a:endParaRPr lang="en-AU" sz="700" kern="1200"/>
        </a:p>
      </dsp:txBody>
      <dsp:txXfrm>
        <a:off x="2945097" y="1123"/>
        <a:ext cx="974417" cy="487208"/>
      </dsp:txXfrm>
    </dsp:sp>
    <dsp:sp modelId="{B893A89C-2CFB-4EE0-A188-118A5615643E}">
      <dsp:nvSpPr>
        <dsp:cNvPr id="0" name=""/>
        <dsp:cNvSpPr/>
      </dsp:nvSpPr>
      <dsp:spPr>
        <a:xfrm>
          <a:off x="2885380" y="692959"/>
          <a:ext cx="1093851" cy="6178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Manager Planning &amp; Environment</a:t>
          </a:r>
        </a:p>
        <a:p>
          <a:pPr marL="0" lvl="0" indent="0" algn="ctr" defTabSz="311150">
            <a:lnSpc>
              <a:spcPct val="90000"/>
            </a:lnSpc>
            <a:spcBef>
              <a:spcPct val="0"/>
            </a:spcBef>
            <a:spcAft>
              <a:spcPct val="35000"/>
            </a:spcAft>
            <a:buNone/>
          </a:pPr>
          <a:endParaRPr lang="en-AU" sz="700" kern="1200"/>
        </a:p>
      </dsp:txBody>
      <dsp:txXfrm>
        <a:off x="2885380" y="692959"/>
        <a:ext cx="1093851" cy="617819"/>
      </dsp:txXfrm>
    </dsp:sp>
    <dsp:sp modelId="{2575C001-4BFA-48A8-A9C1-8E8CC1415CF3}">
      <dsp:nvSpPr>
        <dsp:cNvPr id="0" name=""/>
        <dsp:cNvSpPr/>
      </dsp:nvSpPr>
      <dsp:spPr>
        <a:xfrm>
          <a:off x="2945097" y="1515406"/>
          <a:ext cx="974417" cy="487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a:t>
          </a:r>
        </a:p>
      </dsp:txBody>
      <dsp:txXfrm>
        <a:off x="2945097" y="1515406"/>
        <a:ext cx="974417" cy="487208"/>
      </dsp:txXfrm>
    </dsp:sp>
    <dsp:sp modelId="{E474BDB2-2DE4-4491-B4DD-C3EC2E3F55E4}">
      <dsp:nvSpPr>
        <dsp:cNvPr id="0" name=""/>
        <dsp:cNvSpPr/>
      </dsp:nvSpPr>
      <dsp:spPr>
        <a:xfrm>
          <a:off x="3188702" y="2207243"/>
          <a:ext cx="974417" cy="487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Planning &amp; Building Technician</a:t>
          </a:r>
        </a:p>
      </dsp:txBody>
      <dsp:txXfrm>
        <a:off x="3188702" y="2207243"/>
        <a:ext cx="974417" cy="48720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F0F9-0B41-4B74-84CF-8CCAE6CE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Rowland</dc:creator>
  <cp:keywords/>
  <dc:description/>
  <cp:lastModifiedBy>Alison Rowland</cp:lastModifiedBy>
  <cp:revision>2</cp:revision>
  <dcterms:created xsi:type="dcterms:W3CDTF">2025-01-21T08:52:00Z</dcterms:created>
  <dcterms:modified xsi:type="dcterms:W3CDTF">2025-01-21T08:52:00Z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