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4EB97" w14:textId="77777777" w:rsidR="00ED140B" w:rsidRDefault="00ED140B" w:rsidP="001272AA">
      <w:pPr>
        <w:jc w:val="center"/>
        <w:rPr>
          <w:rFonts w:ascii="Arial" w:hAnsi="Arial" w:cs="Arial"/>
          <w:b/>
          <w:bCs/>
          <w:color w:val="2F5496" w:themeColor="accent1" w:themeShade="BF"/>
          <w:sz w:val="72"/>
          <w:szCs w:val="72"/>
        </w:rPr>
      </w:pPr>
      <w:r>
        <w:rPr>
          <w:rFonts w:ascii="Arial" w:hAnsi="Arial" w:cs="Arial"/>
          <w:b/>
          <w:bCs/>
          <w:noProof/>
          <w:color w:val="2F5496" w:themeColor="accent1" w:themeShade="BF"/>
          <w:sz w:val="72"/>
          <w:szCs w:val="72"/>
        </w:rPr>
        <w:drawing>
          <wp:inline distT="0" distB="0" distL="0" distR="0" wp14:anchorId="6A599BBF" wp14:editId="6515E6E2">
            <wp:extent cx="6591300" cy="9258300"/>
            <wp:effectExtent l="0" t="0" r="0" b="0"/>
            <wp:docPr id="11486787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9258300"/>
                    </a:xfrm>
                    <a:prstGeom prst="rect">
                      <a:avLst/>
                    </a:prstGeom>
                    <a:noFill/>
                    <a:ln>
                      <a:noFill/>
                    </a:ln>
                  </pic:spPr>
                </pic:pic>
              </a:graphicData>
            </a:graphic>
          </wp:inline>
        </w:drawing>
      </w:r>
    </w:p>
    <w:p w14:paraId="1A2C63D6" w14:textId="77777777" w:rsidR="00ED140B" w:rsidRDefault="00ED140B" w:rsidP="001272AA">
      <w:pPr>
        <w:jc w:val="center"/>
        <w:rPr>
          <w:rFonts w:ascii="Arial" w:hAnsi="Arial" w:cs="Arial"/>
          <w:b/>
          <w:bCs/>
          <w:color w:val="2F5496" w:themeColor="accent1" w:themeShade="BF"/>
          <w:sz w:val="72"/>
          <w:szCs w:val="72"/>
        </w:rPr>
      </w:pPr>
    </w:p>
    <w:p w14:paraId="4BAA7523" w14:textId="7F7EDC11" w:rsidR="001272AA" w:rsidRDefault="001272AA">
      <w:pPr>
        <w:rPr>
          <w:b/>
          <w:bCs/>
          <w:i/>
          <w:iCs/>
          <w:color w:val="2F5496" w:themeColor="accent1" w:themeShade="BF"/>
          <w:sz w:val="72"/>
          <w:szCs w:val="72"/>
        </w:rPr>
      </w:pPr>
      <w:r w:rsidRPr="002738DE">
        <w:rPr>
          <w:b/>
          <w:bCs/>
          <w:i/>
          <w:iCs/>
          <w:color w:val="2F5496" w:themeColor="accent1" w:themeShade="BF"/>
          <w:sz w:val="72"/>
          <w:szCs w:val="72"/>
        </w:rPr>
        <w:lastRenderedPageBreak/>
        <w:t>Position Summary</w:t>
      </w:r>
    </w:p>
    <w:p w14:paraId="23794B0B" w14:textId="77777777" w:rsidR="002738DE" w:rsidRPr="002738DE" w:rsidRDefault="002738DE">
      <w:pPr>
        <w:rPr>
          <w:b/>
          <w:bCs/>
          <w:i/>
          <w:iCs/>
          <w:color w:val="2F5496" w:themeColor="accent1" w:themeShade="BF"/>
          <w:sz w:val="72"/>
          <w:szCs w:val="72"/>
        </w:rPr>
      </w:pPr>
    </w:p>
    <w:p w14:paraId="7BD3C2C8" w14:textId="27876551" w:rsidR="001272AA" w:rsidRPr="000200BA" w:rsidRDefault="001272AA">
      <w:pPr>
        <w:rPr>
          <w:b/>
          <w:bCs/>
          <w:color w:val="000000" w:themeColor="text1"/>
          <w:sz w:val="28"/>
          <w:szCs w:val="28"/>
        </w:rPr>
      </w:pPr>
      <w:r w:rsidRPr="0093555C">
        <w:rPr>
          <w:b/>
          <w:bCs/>
          <w:color w:val="000000" w:themeColor="text1"/>
          <w:sz w:val="32"/>
          <w:szCs w:val="32"/>
        </w:rPr>
        <w:t>Reports to:</w:t>
      </w:r>
      <w:r w:rsidR="0076097D">
        <w:rPr>
          <w:b/>
          <w:bCs/>
          <w:color w:val="000000" w:themeColor="text1"/>
          <w:sz w:val="32"/>
          <w:szCs w:val="32"/>
        </w:rPr>
        <w:tab/>
      </w:r>
      <w:r w:rsidR="0076097D" w:rsidRPr="0076097D">
        <w:rPr>
          <w:color w:val="000000" w:themeColor="text1"/>
          <w:sz w:val="32"/>
          <w:szCs w:val="32"/>
        </w:rPr>
        <w:t xml:space="preserve">Executive Manager </w:t>
      </w:r>
      <w:r w:rsidR="002738DE">
        <w:rPr>
          <w:color w:val="000000" w:themeColor="text1"/>
          <w:sz w:val="32"/>
          <w:szCs w:val="32"/>
        </w:rPr>
        <w:t>Corporate</w:t>
      </w:r>
      <w:r w:rsidR="0076097D" w:rsidRPr="0076097D">
        <w:rPr>
          <w:color w:val="000000" w:themeColor="text1"/>
          <w:sz w:val="32"/>
          <w:szCs w:val="32"/>
        </w:rPr>
        <w:t xml:space="preserve"> Services</w:t>
      </w:r>
      <w:r w:rsidRPr="0093555C">
        <w:rPr>
          <w:b/>
          <w:bCs/>
          <w:color w:val="000000" w:themeColor="text1"/>
          <w:sz w:val="32"/>
          <w:szCs w:val="32"/>
        </w:rPr>
        <w:tab/>
      </w:r>
    </w:p>
    <w:p w14:paraId="352B5767" w14:textId="13648D72" w:rsidR="001272AA" w:rsidRPr="0093555C" w:rsidRDefault="001272AA">
      <w:pPr>
        <w:rPr>
          <w:color w:val="000000" w:themeColor="text1"/>
          <w:sz w:val="32"/>
          <w:szCs w:val="32"/>
        </w:rPr>
      </w:pPr>
      <w:r w:rsidRPr="0093555C">
        <w:rPr>
          <w:b/>
          <w:bCs/>
          <w:color w:val="000000" w:themeColor="text1"/>
          <w:sz w:val="32"/>
          <w:szCs w:val="32"/>
        </w:rPr>
        <w:t xml:space="preserve">Department: </w:t>
      </w:r>
      <w:r w:rsidRPr="0093555C">
        <w:rPr>
          <w:b/>
          <w:bCs/>
          <w:color w:val="000000" w:themeColor="text1"/>
          <w:sz w:val="32"/>
          <w:szCs w:val="32"/>
        </w:rPr>
        <w:tab/>
      </w:r>
      <w:r w:rsidR="002738DE">
        <w:rPr>
          <w:color w:val="000000" w:themeColor="text1"/>
          <w:sz w:val="32"/>
          <w:szCs w:val="32"/>
        </w:rPr>
        <w:t>Corporate</w:t>
      </w:r>
      <w:r w:rsidR="0076097D" w:rsidRPr="0076097D">
        <w:rPr>
          <w:color w:val="000000" w:themeColor="text1"/>
          <w:sz w:val="32"/>
          <w:szCs w:val="32"/>
        </w:rPr>
        <w:t xml:space="preserve"> Services</w:t>
      </w:r>
    </w:p>
    <w:p w14:paraId="4CF6EB3C" w14:textId="66641242" w:rsidR="0093555C" w:rsidRPr="0076097D" w:rsidRDefault="0093555C" w:rsidP="0076097D">
      <w:pPr>
        <w:ind w:left="2160" w:hanging="2160"/>
        <w:jc w:val="both"/>
        <w:rPr>
          <w:color w:val="000000" w:themeColor="text1"/>
          <w:sz w:val="28"/>
          <w:szCs w:val="28"/>
        </w:rPr>
      </w:pPr>
      <w:r>
        <w:rPr>
          <w:b/>
          <w:bCs/>
          <w:color w:val="000000" w:themeColor="text1"/>
          <w:sz w:val="32"/>
          <w:szCs w:val="32"/>
        </w:rPr>
        <w:t>O</w:t>
      </w:r>
      <w:r w:rsidRPr="0093555C">
        <w:rPr>
          <w:b/>
          <w:bCs/>
          <w:color w:val="000000" w:themeColor="text1"/>
          <w:sz w:val="32"/>
          <w:szCs w:val="32"/>
        </w:rPr>
        <w:t>bjective:</w:t>
      </w:r>
      <w:r w:rsidRPr="0093555C">
        <w:rPr>
          <w:b/>
          <w:bCs/>
          <w:color w:val="000000" w:themeColor="text1"/>
          <w:sz w:val="32"/>
          <w:szCs w:val="32"/>
        </w:rPr>
        <w:tab/>
      </w:r>
      <w:r w:rsidR="0076097D" w:rsidRPr="0076097D">
        <w:rPr>
          <w:color w:val="000000" w:themeColor="text1"/>
          <w:sz w:val="28"/>
          <w:szCs w:val="28"/>
        </w:rPr>
        <w:t>Ensure Killara, the Adult Day Centre and Respite Services are operated efficiently and the objectives of Killara are achieved by the provision of high quality care and service.  Monitor and determine community needs and ensure services are designed and delivered to support community and client requirements.</w:t>
      </w:r>
    </w:p>
    <w:p w14:paraId="7B5D06AC" w14:textId="65BBF3CB" w:rsidR="001272AA" w:rsidRPr="0093555C" w:rsidRDefault="001272AA">
      <w:pPr>
        <w:rPr>
          <w:color w:val="000000" w:themeColor="text1"/>
          <w:sz w:val="32"/>
          <w:szCs w:val="32"/>
        </w:rPr>
      </w:pPr>
      <w:r w:rsidRPr="0093555C">
        <w:rPr>
          <w:b/>
          <w:bCs/>
          <w:color w:val="000000" w:themeColor="text1"/>
          <w:sz w:val="32"/>
          <w:szCs w:val="32"/>
        </w:rPr>
        <w:t>Work Location:</w:t>
      </w:r>
      <w:r w:rsidRPr="0093555C">
        <w:rPr>
          <w:b/>
          <w:bCs/>
          <w:color w:val="000000" w:themeColor="text1"/>
          <w:sz w:val="32"/>
          <w:szCs w:val="32"/>
        </w:rPr>
        <w:tab/>
      </w:r>
      <w:r w:rsidR="0076097D" w:rsidRPr="0076097D">
        <w:rPr>
          <w:color w:val="000000" w:themeColor="text1"/>
          <w:sz w:val="32"/>
          <w:szCs w:val="32"/>
        </w:rPr>
        <w:t>Killara – Burgoyne Street Northam</w:t>
      </w:r>
    </w:p>
    <w:p w14:paraId="15196CE7" w14:textId="1E200860" w:rsidR="001272AA" w:rsidRPr="0093555C" w:rsidRDefault="001272AA">
      <w:pPr>
        <w:rPr>
          <w:color w:val="000000" w:themeColor="text1"/>
          <w:sz w:val="32"/>
          <w:szCs w:val="32"/>
        </w:rPr>
      </w:pPr>
      <w:r w:rsidRPr="0093555C">
        <w:rPr>
          <w:b/>
          <w:bCs/>
          <w:color w:val="000000" w:themeColor="text1"/>
          <w:sz w:val="32"/>
          <w:szCs w:val="32"/>
        </w:rPr>
        <w:t>Award/Level:</w:t>
      </w:r>
      <w:r w:rsidRPr="0093555C">
        <w:rPr>
          <w:b/>
          <w:bCs/>
          <w:color w:val="000000" w:themeColor="text1"/>
          <w:sz w:val="32"/>
          <w:szCs w:val="32"/>
        </w:rPr>
        <w:tab/>
      </w:r>
      <w:r w:rsidR="0076097D" w:rsidRPr="00321DF9">
        <w:rPr>
          <w:rFonts w:ascii="Arial" w:eastAsia="Times New Roman" w:hAnsi="Arial" w:cs="Arial"/>
          <w:sz w:val="28"/>
          <w:szCs w:val="28"/>
          <w:lang w:eastAsia="en-AU"/>
        </w:rPr>
        <w:t>Local Government Industry Award 2020/ Level 8</w:t>
      </w:r>
    </w:p>
    <w:p w14:paraId="68058C93" w14:textId="77777777" w:rsidR="00321DF9" w:rsidRDefault="001272AA">
      <w:pPr>
        <w:rPr>
          <w:b/>
          <w:bCs/>
          <w:color w:val="000000" w:themeColor="text1"/>
          <w:sz w:val="32"/>
          <w:szCs w:val="32"/>
        </w:rPr>
      </w:pPr>
      <w:r w:rsidRPr="0093555C">
        <w:rPr>
          <w:b/>
          <w:bCs/>
          <w:color w:val="000000" w:themeColor="text1"/>
          <w:sz w:val="32"/>
          <w:szCs w:val="32"/>
        </w:rPr>
        <w:t>Date Revised:</w:t>
      </w:r>
      <w:r w:rsidRPr="0093555C">
        <w:rPr>
          <w:b/>
          <w:bCs/>
          <w:color w:val="000000" w:themeColor="text1"/>
          <w:sz w:val="32"/>
          <w:szCs w:val="32"/>
        </w:rPr>
        <w:tab/>
      </w:r>
    </w:p>
    <w:p w14:paraId="3B9CB16E" w14:textId="675CA3D2" w:rsidR="00DA0B7F" w:rsidRDefault="005D620A">
      <w:pPr>
        <w:rPr>
          <w:noProof/>
        </w:rPr>
      </w:pPr>
      <w:r>
        <w:rPr>
          <w:noProof/>
        </w:rPr>
        <w:t xml:space="preserve"> </w:t>
      </w:r>
      <w:r w:rsidR="00DA0B7F">
        <w:rPr>
          <w:noProof/>
        </w:rPr>
        <w:drawing>
          <wp:inline distT="0" distB="0" distL="0" distR="0" wp14:anchorId="5FADEE91" wp14:editId="76C2C975">
            <wp:extent cx="7077075" cy="3343275"/>
            <wp:effectExtent l="57150" t="57150" r="0" b="47625"/>
            <wp:docPr id="88601740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7DB3580" w14:textId="0A99AF8C" w:rsidR="00DA0B7F" w:rsidRDefault="00DA0B7F"/>
    <w:p w14:paraId="4E6684AA" w14:textId="77777777" w:rsidR="002738DE" w:rsidRDefault="002738DE"/>
    <w:p w14:paraId="659244E0" w14:textId="77777777" w:rsidR="002738DE" w:rsidRDefault="002738DE"/>
    <w:p w14:paraId="5C4BB430" w14:textId="77777777" w:rsidR="002738DE" w:rsidRDefault="002738DE"/>
    <w:p w14:paraId="12EE219D" w14:textId="77777777" w:rsidR="002738DE" w:rsidRDefault="002738DE"/>
    <w:p w14:paraId="563B8B87" w14:textId="77777777" w:rsidR="00542555" w:rsidRDefault="00542555"/>
    <w:p w14:paraId="6F2F0814" w14:textId="54E69071" w:rsidR="001272AA" w:rsidRDefault="0093555C">
      <w:pPr>
        <w:rPr>
          <w:rFonts w:cstheme="minorHAnsi"/>
          <w:b/>
          <w:bCs/>
          <w:color w:val="4472C4" w:themeColor="accent1"/>
          <w:sz w:val="36"/>
          <w:szCs w:val="36"/>
          <w:u w:val="single"/>
        </w:rPr>
      </w:pPr>
      <w:r w:rsidRPr="0093555C">
        <w:rPr>
          <w:rFonts w:cstheme="minorHAnsi"/>
          <w:b/>
          <w:bCs/>
          <w:color w:val="4472C4" w:themeColor="accent1"/>
          <w:sz w:val="36"/>
          <w:szCs w:val="36"/>
          <w:u w:val="single"/>
        </w:rPr>
        <w:lastRenderedPageBreak/>
        <w:t>Responsibilities and Duties</w:t>
      </w:r>
    </w:p>
    <w:p w14:paraId="5418B1F4" w14:textId="77777777" w:rsidR="0076097D" w:rsidRPr="0076097D" w:rsidRDefault="0076097D" w:rsidP="0076097D">
      <w:pPr>
        <w:jc w:val="both"/>
        <w:rPr>
          <w:rFonts w:ascii="Arial" w:hAnsi="Arial" w:cs="Arial"/>
          <w:b/>
          <w:bCs/>
          <w:sz w:val="24"/>
          <w:szCs w:val="24"/>
          <w:u w:val="single"/>
        </w:rPr>
      </w:pPr>
      <w:r w:rsidRPr="0076097D">
        <w:rPr>
          <w:rFonts w:ascii="Arial" w:hAnsi="Arial" w:cs="Arial"/>
          <w:b/>
          <w:bCs/>
          <w:sz w:val="24"/>
          <w:szCs w:val="24"/>
          <w:u w:val="single"/>
        </w:rPr>
        <w:t>Position</w:t>
      </w:r>
    </w:p>
    <w:p w14:paraId="526FC950" w14:textId="77777777" w:rsidR="0076097D" w:rsidRPr="0076097D" w:rsidRDefault="0076097D" w:rsidP="0076097D">
      <w:pPr>
        <w:jc w:val="both"/>
        <w:rPr>
          <w:rFonts w:ascii="Arial" w:hAnsi="Arial" w:cs="Arial"/>
          <w:b/>
          <w:bCs/>
          <w:sz w:val="24"/>
          <w:szCs w:val="24"/>
          <w:u w:val="single"/>
        </w:rPr>
      </w:pPr>
    </w:p>
    <w:p w14:paraId="258ADC94" w14:textId="2A53C1C1" w:rsidR="0076097D" w:rsidRPr="0076097D" w:rsidRDefault="0076097D" w:rsidP="0076097D">
      <w:pPr>
        <w:numPr>
          <w:ilvl w:val="0"/>
          <w:numId w:val="16"/>
        </w:numPr>
        <w:spacing w:after="0" w:line="240" w:lineRule="auto"/>
        <w:jc w:val="both"/>
        <w:rPr>
          <w:rFonts w:ascii="Arial" w:hAnsi="Arial" w:cs="Arial"/>
          <w:sz w:val="24"/>
          <w:szCs w:val="24"/>
        </w:rPr>
      </w:pPr>
      <w:r w:rsidRPr="0076097D">
        <w:rPr>
          <w:rFonts w:ascii="Arial" w:hAnsi="Arial" w:cs="Arial"/>
          <w:sz w:val="24"/>
          <w:szCs w:val="24"/>
        </w:rPr>
        <w:t xml:space="preserve">Manage the day to day running of the Centre including managing the activities and duties of the Adult Day Care and Respite staff, coordinating recruitment and training of volunteers, establish and maintain client records as required by Council </w:t>
      </w:r>
      <w:r w:rsidR="00FB196A">
        <w:rPr>
          <w:rFonts w:ascii="Arial" w:hAnsi="Arial" w:cs="Arial"/>
          <w:sz w:val="24"/>
          <w:szCs w:val="24"/>
        </w:rPr>
        <w:t>Commonwealth Home Support Program (CHSP).</w:t>
      </w:r>
    </w:p>
    <w:p w14:paraId="5B3CDD6D" w14:textId="77777777" w:rsidR="0076097D" w:rsidRPr="0076097D" w:rsidRDefault="0076097D" w:rsidP="0076097D">
      <w:pPr>
        <w:numPr>
          <w:ilvl w:val="0"/>
          <w:numId w:val="16"/>
        </w:numPr>
        <w:spacing w:after="0" w:line="240" w:lineRule="auto"/>
        <w:jc w:val="both"/>
        <w:rPr>
          <w:rFonts w:ascii="Arial" w:hAnsi="Arial" w:cs="Arial"/>
          <w:sz w:val="24"/>
          <w:szCs w:val="24"/>
        </w:rPr>
      </w:pPr>
      <w:r w:rsidRPr="0076097D">
        <w:rPr>
          <w:rFonts w:ascii="Arial" w:hAnsi="Arial" w:cs="Arial"/>
          <w:sz w:val="24"/>
          <w:szCs w:val="24"/>
        </w:rPr>
        <w:t>Ensure relevant strategic planning and policy is developed and implemented in relation to Adult Day Care and Respite services.</w:t>
      </w:r>
    </w:p>
    <w:p w14:paraId="49077943" w14:textId="77777777" w:rsidR="0076097D" w:rsidRPr="0076097D" w:rsidRDefault="0076097D" w:rsidP="0076097D">
      <w:pPr>
        <w:numPr>
          <w:ilvl w:val="0"/>
          <w:numId w:val="16"/>
        </w:numPr>
        <w:spacing w:after="0" w:line="240" w:lineRule="auto"/>
        <w:jc w:val="both"/>
        <w:rPr>
          <w:rFonts w:ascii="Arial" w:hAnsi="Arial" w:cs="Arial"/>
          <w:sz w:val="24"/>
          <w:szCs w:val="24"/>
        </w:rPr>
      </w:pPr>
      <w:r w:rsidRPr="0076097D">
        <w:rPr>
          <w:rFonts w:ascii="Arial" w:hAnsi="Arial" w:cs="Arial"/>
          <w:sz w:val="24"/>
          <w:szCs w:val="24"/>
        </w:rPr>
        <w:t>Liaise with service provider organisations and monitor services. Maintain and promote a current directory of information of services.</w:t>
      </w:r>
    </w:p>
    <w:p w14:paraId="3EC3D0F0" w14:textId="77777777" w:rsidR="0076097D" w:rsidRPr="0076097D" w:rsidRDefault="0076097D" w:rsidP="0076097D">
      <w:pPr>
        <w:numPr>
          <w:ilvl w:val="0"/>
          <w:numId w:val="16"/>
        </w:numPr>
        <w:spacing w:after="0" w:line="240" w:lineRule="auto"/>
        <w:jc w:val="both"/>
        <w:rPr>
          <w:rFonts w:ascii="Arial" w:hAnsi="Arial" w:cs="Arial"/>
          <w:sz w:val="24"/>
          <w:szCs w:val="24"/>
        </w:rPr>
      </w:pPr>
      <w:r w:rsidRPr="0076097D">
        <w:rPr>
          <w:rFonts w:ascii="Arial" w:hAnsi="Arial" w:cs="Arial"/>
          <w:sz w:val="24"/>
          <w:szCs w:val="24"/>
        </w:rPr>
        <w:t>Ensure high standards of safety are maintained for staff, participants, volunteers and equipment within the Centre and Adult Day Care or Respite off site service or excursions.</w:t>
      </w:r>
    </w:p>
    <w:p w14:paraId="7933599B" w14:textId="77777777" w:rsidR="0076097D" w:rsidRPr="0076097D" w:rsidRDefault="0076097D" w:rsidP="0076097D">
      <w:pPr>
        <w:numPr>
          <w:ilvl w:val="0"/>
          <w:numId w:val="16"/>
        </w:numPr>
        <w:spacing w:after="0" w:line="240" w:lineRule="auto"/>
        <w:jc w:val="both"/>
        <w:rPr>
          <w:rFonts w:ascii="Arial" w:hAnsi="Arial" w:cs="Arial"/>
          <w:sz w:val="24"/>
          <w:szCs w:val="24"/>
        </w:rPr>
      </w:pPr>
      <w:r w:rsidRPr="0076097D">
        <w:rPr>
          <w:rFonts w:ascii="Arial" w:hAnsi="Arial" w:cs="Arial"/>
          <w:sz w:val="24"/>
          <w:szCs w:val="24"/>
        </w:rPr>
        <w:t>Correlate clients' needs for Adult Day Care and Respite eligibility through a standard assessment procedure.</w:t>
      </w:r>
    </w:p>
    <w:p w14:paraId="42018805" w14:textId="77777777" w:rsidR="0076097D" w:rsidRPr="0076097D" w:rsidRDefault="0076097D" w:rsidP="0076097D">
      <w:pPr>
        <w:numPr>
          <w:ilvl w:val="0"/>
          <w:numId w:val="16"/>
        </w:numPr>
        <w:spacing w:after="0" w:line="240" w:lineRule="auto"/>
        <w:jc w:val="both"/>
        <w:rPr>
          <w:rFonts w:ascii="Arial" w:hAnsi="Arial" w:cs="Arial"/>
          <w:sz w:val="24"/>
          <w:szCs w:val="24"/>
        </w:rPr>
      </w:pPr>
      <w:r w:rsidRPr="0076097D">
        <w:rPr>
          <w:rFonts w:ascii="Arial" w:hAnsi="Arial" w:cs="Arial"/>
          <w:sz w:val="24"/>
          <w:szCs w:val="24"/>
        </w:rPr>
        <w:t>Ensure outcome standards are achieved for the Centre’s clients.</w:t>
      </w:r>
    </w:p>
    <w:p w14:paraId="4FCBF345" w14:textId="77777777" w:rsidR="0076097D" w:rsidRPr="0076097D" w:rsidRDefault="0076097D" w:rsidP="0076097D">
      <w:pPr>
        <w:numPr>
          <w:ilvl w:val="0"/>
          <w:numId w:val="16"/>
        </w:numPr>
        <w:spacing w:after="0" w:line="240" w:lineRule="auto"/>
        <w:jc w:val="both"/>
        <w:rPr>
          <w:rFonts w:ascii="Arial" w:hAnsi="Arial" w:cs="Arial"/>
          <w:sz w:val="24"/>
          <w:szCs w:val="24"/>
        </w:rPr>
      </w:pPr>
      <w:r w:rsidRPr="0076097D">
        <w:rPr>
          <w:rFonts w:ascii="Arial" w:hAnsi="Arial" w:cs="Arial"/>
          <w:sz w:val="24"/>
          <w:szCs w:val="24"/>
        </w:rPr>
        <w:t>Implement and coordinate suitable staff training programs.</w:t>
      </w:r>
    </w:p>
    <w:p w14:paraId="5E407488" w14:textId="72DB5451" w:rsidR="0076097D" w:rsidRPr="0076097D" w:rsidRDefault="0076097D" w:rsidP="0076097D">
      <w:pPr>
        <w:numPr>
          <w:ilvl w:val="0"/>
          <w:numId w:val="16"/>
        </w:numPr>
        <w:spacing w:after="0" w:line="240" w:lineRule="auto"/>
        <w:jc w:val="both"/>
        <w:rPr>
          <w:rFonts w:ascii="Arial" w:hAnsi="Arial" w:cs="Arial"/>
          <w:sz w:val="24"/>
          <w:szCs w:val="24"/>
        </w:rPr>
      </w:pPr>
      <w:r w:rsidRPr="0076097D">
        <w:rPr>
          <w:rFonts w:ascii="Arial" w:hAnsi="Arial" w:cs="Arial"/>
          <w:sz w:val="24"/>
          <w:szCs w:val="24"/>
        </w:rPr>
        <w:t xml:space="preserve">Co-ordinate the finances of the Centre including the preparation of the draft budget estimates in consultation with the Accountant and/or Executive Manager </w:t>
      </w:r>
      <w:r w:rsidR="00FB196A">
        <w:rPr>
          <w:rFonts w:ascii="Arial" w:hAnsi="Arial" w:cs="Arial"/>
          <w:sz w:val="24"/>
          <w:szCs w:val="24"/>
        </w:rPr>
        <w:t>Corporate</w:t>
      </w:r>
      <w:r w:rsidRPr="0076097D">
        <w:rPr>
          <w:rFonts w:ascii="Arial" w:hAnsi="Arial" w:cs="Arial"/>
          <w:sz w:val="24"/>
          <w:szCs w:val="24"/>
        </w:rPr>
        <w:t xml:space="preserve"> Services, manage f</w:t>
      </w:r>
      <w:r w:rsidR="00FB196A">
        <w:rPr>
          <w:rFonts w:ascii="Arial" w:hAnsi="Arial" w:cs="Arial"/>
          <w:sz w:val="24"/>
          <w:szCs w:val="24"/>
        </w:rPr>
        <w:t>ive</w:t>
      </w:r>
      <w:r w:rsidRPr="0076097D">
        <w:rPr>
          <w:rFonts w:ascii="Arial" w:hAnsi="Arial" w:cs="Arial"/>
          <w:sz w:val="24"/>
          <w:szCs w:val="24"/>
        </w:rPr>
        <w:t xml:space="preserve"> (</w:t>
      </w:r>
      <w:r w:rsidR="00FB196A">
        <w:rPr>
          <w:rFonts w:ascii="Arial" w:hAnsi="Arial" w:cs="Arial"/>
          <w:sz w:val="24"/>
          <w:szCs w:val="24"/>
        </w:rPr>
        <w:t>5</w:t>
      </w:r>
      <w:r w:rsidRPr="0076097D">
        <w:rPr>
          <w:rFonts w:ascii="Arial" w:hAnsi="Arial" w:cs="Arial"/>
          <w:sz w:val="24"/>
          <w:szCs w:val="24"/>
        </w:rPr>
        <w:t xml:space="preserve">) separately funded service agreements under </w:t>
      </w:r>
      <w:r w:rsidR="00FB196A">
        <w:rPr>
          <w:rFonts w:ascii="Arial" w:hAnsi="Arial" w:cs="Arial"/>
          <w:sz w:val="24"/>
          <w:szCs w:val="24"/>
        </w:rPr>
        <w:t>Commonwealth Homes Support Program (CHSP).</w:t>
      </w:r>
    </w:p>
    <w:p w14:paraId="69C376C5" w14:textId="77777777" w:rsidR="0076097D" w:rsidRPr="0076097D" w:rsidRDefault="0076097D" w:rsidP="0076097D">
      <w:pPr>
        <w:numPr>
          <w:ilvl w:val="0"/>
          <w:numId w:val="16"/>
        </w:numPr>
        <w:spacing w:after="0" w:line="240" w:lineRule="auto"/>
        <w:jc w:val="both"/>
        <w:rPr>
          <w:rFonts w:ascii="Arial" w:hAnsi="Arial" w:cs="Arial"/>
          <w:sz w:val="24"/>
          <w:szCs w:val="24"/>
        </w:rPr>
      </w:pPr>
      <w:r w:rsidRPr="0076097D">
        <w:rPr>
          <w:rFonts w:ascii="Arial" w:hAnsi="Arial" w:cs="Arial"/>
          <w:sz w:val="24"/>
          <w:szCs w:val="24"/>
        </w:rPr>
        <w:t>Manage all expenditure for Adult Day Care and Respite services, identify unmet needs and obtain resources from relevant government departments.</w:t>
      </w:r>
    </w:p>
    <w:p w14:paraId="0AB05CF4" w14:textId="77777777" w:rsidR="0076097D" w:rsidRPr="0076097D" w:rsidRDefault="0076097D" w:rsidP="0076097D">
      <w:pPr>
        <w:numPr>
          <w:ilvl w:val="0"/>
          <w:numId w:val="16"/>
        </w:numPr>
        <w:spacing w:after="0" w:line="240" w:lineRule="auto"/>
        <w:jc w:val="both"/>
        <w:rPr>
          <w:rFonts w:ascii="Arial" w:hAnsi="Arial" w:cs="Arial"/>
          <w:sz w:val="24"/>
          <w:szCs w:val="24"/>
        </w:rPr>
      </w:pPr>
      <w:r w:rsidRPr="0076097D">
        <w:rPr>
          <w:rFonts w:ascii="Arial" w:hAnsi="Arial" w:cs="Arial"/>
          <w:sz w:val="24"/>
          <w:szCs w:val="24"/>
        </w:rPr>
        <w:t>Maintain and manage all records and provide reports as required.</w:t>
      </w:r>
    </w:p>
    <w:p w14:paraId="2AEABA02" w14:textId="77777777" w:rsidR="0076097D" w:rsidRPr="0076097D" w:rsidRDefault="0076097D" w:rsidP="0076097D">
      <w:pPr>
        <w:numPr>
          <w:ilvl w:val="0"/>
          <w:numId w:val="16"/>
        </w:numPr>
        <w:spacing w:after="0" w:line="240" w:lineRule="auto"/>
        <w:jc w:val="both"/>
        <w:rPr>
          <w:rFonts w:ascii="Arial" w:hAnsi="Arial" w:cs="Arial"/>
          <w:sz w:val="24"/>
          <w:szCs w:val="24"/>
        </w:rPr>
      </w:pPr>
      <w:r w:rsidRPr="0076097D">
        <w:rPr>
          <w:rFonts w:ascii="Arial" w:hAnsi="Arial" w:cs="Arial"/>
          <w:sz w:val="24"/>
          <w:szCs w:val="24"/>
        </w:rPr>
        <w:t>Ensure a high level of building maintenance by liaising with contract cleaners, Shire staff and gardeners.</w:t>
      </w:r>
    </w:p>
    <w:p w14:paraId="09EEAF81" w14:textId="77777777" w:rsidR="0076097D" w:rsidRPr="0076097D" w:rsidRDefault="0076097D" w:rsidP="0076097D">
      <w:pPr>
        <w:numPr>
          <w:ilvl w:val="0"/>
          <w:numId w:val="15"/>
        </w:numPr>
        <w:tabs>
          <w:tab w:val="num" w:pos="72"/>
        </w:tabs>
        <w:spacing w:after="0" w:line="240" w:lineRule="auto"/>
        <w:jc w:val="both"/>
        <w:rPr>
          <w:rFonts w:ascii="Arial" w:hAnsi="Arial" w:cs="Arial"/>
          <w:sz w:val="24"/>
          <w:szCs w:val="24"/>
        </w:rPr>
      </w:pPr>
      <w:r w:rsidRPr="0076097D">
        <w:rPr>
          <w:rFonts w:ascii="Arial" w:hAnsi="Arial" w:cs="Arial"/>
          <w:spacing w:val="-3"/>
          <w:sz w:val="24"/>
          <w:szCs w:val="24"/>
        </w:rPr>
        <w:t>Any other duties consistent with the level of the position as directed.</w:t>
      </w:r>
    </w:p>
    <w:p w14:paraId="24CF93FF" w14:textId="77777777" w:rsidR="0076097D" w:rsidRDefault="0076097D" w:rsidP="0076097D">
      <w:pPr>
        <w:keepNext/>
        <w:tabs>
          <w:tab w:val="num" w:pos="72"/>
          <w:tab w:val="left" w:pos="318"/>
        </w:tabs>
        <w:spacing w:before="120" w:after="40"/>
        <w:outlineLvl w:val="2"/>
        <w:rPr>
          <w:rFonts w:ascii="Arial" w:hAnsi="Arial" w:cs="Arial"/>
          <w:b/>
          <w:bCs/>
          <w:sz w:val="20"/>
          <w:szCs w:val="20"/>
          <w:u w:val="single"/>
        </w:rPr>
      </w:pPr>
    </w:p>
    <w:p w14:paraId="201EED1B" w14:textId="77777777" w:rsidR="00542555" w:rsidRDefault="00542555" w:rsidP="000200BA">
      <w:pPr>
        <w:rPr>
          <w:rFonts w:cstheme="minorHAnsi"/>
          <w:color w:val="4472C4" w:themeColor="accent1"/>
          <w:sz w:val="36"/>
          <w:szCs w:val="36"/>
        </w:rPr>
      </w:pPr>
    </w:p>
    <w:p w14:paraId="5F8A38AC" w14:textId="77777777" w:rsidR="000200BA" w:rsidRPr="009757E3" w:rsidRDefault="000200BA" w:rsidP="000200BA">
      <w:pPr>
        <w:spacing w:before="40" w:after="40"/>
        <w:ind w:right="528"/>
        <w:jc w:val="both"/>
        <w:rPr>
          <w:rFonts w:ascii="Arial" w:hAnsi="Arial" w:cs="Arial"/>
          <w:b/>
          <w:sz w:val="28"/>
          <w:szCs w:val="28"/>
        </w:rPr>
      </w:pPr>
      <w:r w:rsidRPr="009757E3">
        <w:rPr>
          <w:rFonts w:ascii="Arial" w:hAnsi="Arial" w:cs="Arial"/>
          <w:b/>
          <w:sz w:val="28"/>
          <w:szCs w:val="28"/>
        </w:rPr>
        <w:t>Organisational</w:t>
      </w:r>
    </w:p>
    <w:p w14:paraId="0C042B37"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Embrace, support and participate in change to assist in achieving the Shire’s goals and objectives.</w:t>
      </w:r>
    </w:p>
    <w:p w14:paraId="16FA8AB1"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The ability to maintain strict confidentiality is an essential requirement of all employees of the Shire.</w:t>
      </w:r>
    </w:p>
    <w:p w14:paraId="24A75423"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Actively participate in the ongoing development, compliance and promotion of professional customer service standards.</w:t>
      </w:r>
    </w:p>
    <w:p w14:paraId="42538028"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Recommend changes or strategies which promote a ‘Continual Improvement’ and ‘Best Practice’ approach to service delivery.</w:t>
      </w:r>
    </w:p>
    <w:p w14:paraId="18685646" w14:textId="608B4F0F" w:rsid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 xml:space="preserve">Promote, </w:t>
      </w:r>
      <w:r w:rsidR="00FA2913" w:rsidRPr="000200BA">
        <w:rPr>
          <w:rFonts w:ascii="Arial" w:hAnsi="Arial" w:cs="Arial"/>
          <w:sz w:val="24"/>
          <w:szCs w:val="24"/>
        </w:rPr>
        <w:t>maintain,</w:t>
      </w:r>
      <w:r w:rsidRPr="000200BA">
        <w:rPr>
          <w:rFonts w:ascii="Arial" w:hAnsi="Arial" w:cs="Arial"/>
          <w:sz w:val="24"/>
          <w:szCs w:val="24"/>
        </w:rPr>
        <w:t xml:space="preserve"> and improve the working environment and practices to ensure compliance with Industrial Awards, </w:t>
      </w:r>
      <w:r w:rsidR="003E789D">
        <w:rPr>
          <w:rFonts w:ascii="Arial" w:hAnsi="Arial" w:cs="Arial"/>
          <w:sz w:val="24"/>
          <w:szCs w:val="24"/>
        </w:rPr>
        <w:t>Work Health and Safety</w:t>
      </w:r>
      <w:r w:rsidRPr="000200BA">
        <w:rPr>
          <w:rFonts w:ascii="Arial" w:hAnsi="Arial" w:cs="Arial"/>
          <w:sz w:val="24"/>
          <w:szCs w:val="24"/>
        </w:rPr>
        <w:t xml:space="preserve">, </w:t>
      </w:r>
      <w:r w:rsidR="003E789D">
        <w:rPr>
          <w:rFonts w:ascii="Arial" w:hAnsi="Arial" w:cs="Arial"/>
          <w:sz w:val="24"/>
          <w:szCs w:val="24"/>
        </w:rPr>
        <w:t xml:space="preserve">Diversity </w:t>
      </w:r>
      <w:r w:rsidRPr="000200BA">
        <w:rPr>
          <w:rFonts w:ascii="Arial" w:hAnsi="Arial" w:cs="Arial"/>
          <w:sz w:val="24"/>
          <w:szCs w:val="24"/>
        </w:rPr>
        <w:t>E</w:t>
      </w:r>
      <w:r w:rsidR="003E789D">
        <w:rPr>
          <w:rFonts w:ascii="Arial" w:hAnsi="Arial" w:cs="Arial"/>
          <w:sz w:val="24"/>
          <w:szCs w:val="24"/>
        </w:rPr>
        <w:t xml:space="preserve">qual </w:t>
      </w:r>
      <w:r w:rsidRPr="000200BA">
        <w:rPr>
          <w:rFonts w:ascii="Arial" w:hAnsi="Arial" w:cs="Arial"/>
          <w:sz w:val="24"/>
          <w:szCs w:val="24"/>
        </w:rPr>
        <w:t>E</w:t>
      </w:r>
      <w:r w:rsidR="003E789D">
        <w:rPr>
          <w:rFonts w:ascii="Arial" w:hAnsi="Arial" w:cs="Arial"/>
          <w:sz w:val="24"/>
          <w:szCs w:val="24"/>
        </w:rPr>
        <w:t xml:space="preserve">mployment </w:t>
      </w:r>
      <w:r w:rsidRPr="000200BA">
        <w:rPr>
          <w:rFonts w:ascii="Arial" w:hAnsi="Arial" w:cs="Arial"/>
          <w:sz w:val="24"/>
          <w:szCs w:val="24"/>
        </w:rPr>
        <w:t>O</w:t>
      </w:r>
      <w:r w:rsidR="003E789D">
        <w:rPr>
          <w:rFonts w:ascii="Arial" w:hAnsi="Arial" w:cs="Arial"/>
          <w:sz w:val="24"/>
          <w:szCs w:val="24"/>
        </w:rPr>
        <w:t>pportunities (EEO)</w:t>
      </w:r>
      <w:r w:rsidRPr="000200BA">
        <w:rPr>
          <w:rFonts w:ascii="Arial" w:hAnsi="Arial" w:cs="Arial"/>
          <w:sz w:val="24"/>
          <w:szCs w:val="24"/>
        </w:rPr>
        <w:t xml:space="preserve"> legislation and Council’s Policies and Procedures.</w:t>
      </w:r>
    </w:p>
    <w:p w14:paraId="58142B10" w14:textId="77777777" w:rsidR="000200BA" w:rsidRDefault="000200BA" w:rsidP="000200BA">
      <w:pPr>
        <w:spacing w:before="40" w:after="40" w:line="240" w:lineRule="auto"/>
        <w:ind w:left="720" w:right="528"/>
        <w:jc w:val="both"/>
        <w:rPr>
          <w:rFonts w:ascii="Arial" w:hAnsi="Arial" w:cs="Arial"/>
          <w:sz w:val="24"/>
          <w:szCs w:val="24"/>
        </w:rPr>
      </w:pPr>
    </w:p>
    <w:p w14:paraId="1036109B" w14:textId="77777777" w:rsidR="00FE4AFD" w:rsidRDefault="00FE4AFD" w:rsidP="000200BA">
      <w:pPr>
        <w:spacing w:before="40" w:after="40" w:line="240" w:lineRule="auto"/>
        <w:ind w:left="720" w:right="528"/>
        <w:jc w:val="both"/>
        <w:rPr>
          <w:rFonts w:ascii="Arial" w:hAnsi="Arial" w:cs="Arial"/>
          <w:sz w:val="24"/>
          <w:szCs w:val="24"/>
        </w:rPr>
      </w:pPr>
    </w:p>
    <w:p w14:paraId="2975CA2A" w14:textId="77777777" w:rsidR="009757E3" w:rsidRDefault="009757E3" w:rsidP="000200BA">
      <w:pPr>
        <w:spacing w:before="40" w:after="40" w:line="240" w:lineRule="auto"/>
        <w:ind w:left="720" w:right="528"/>
        <w:jc w:val="both"/>
        <w:rPr>
          <w:rFonts w:ascii="Arial" w:hAnsi="Arial" w:cs="Arial"/>
          <w:sz w:val="24"/>
          <w:szCs w:val="24"/>
        </w:rPr>
      </w:pPr>
    </w:p>
    <w:p w14:paraId="14BFD7DC" w14:textId="77777777" w:rsidR="0076097D" w:rsidRDefault="0076097D" w:rsidP="000200BA">
      <w:pPr>
        <w:spacing w:before="40" w:after="40" w:line="240" w:lineRule="auto"/>
        <w:ind w:left="720" w:right="528"/>
        <w:jc w:val="both"/>
        <w:rPr>
          <w:rFonts w:ascii="Arial" w:hAnsi="Arial" w:cs="Arial"/>
          <w:sz w:val="24"/>
          <w:szCs w:val="24"/>
        </w:rPr>
      </w:pPr>
    </w:p>
    <w:p w14:paraId="17D78413" w14:textId="77777777" w:rsidR="0076097D" w:rsidRDefault="0076097D" w:rsidP="000200BA">
      <w:pPr>
        <w:spacing w:before="40" w:after="40" w:line="240" w:lineRule="auto"/>
        <w:ind w:left="720" w:right="528"/>
        <w:jc w:val="both"/>
        <w:rPr>
          <w:rFonts w:ascii="Arial" w:hAnsi="Arial" w:cs="Arial"/>
          <w:sz w:val="24"/>
          <w:szCs w:val="24"/>
        </w:rPr>
      </w:pPr>
    </w:p>
    <w:p w14:paraId="0FE612E5" w14:textId="23EC7ABC" w:rsidR="0076097D" w:rsidRDefault="0076097D" w:rsidP="000200BA">
      <w:pPr>
        <w:spacing w:before="40" w:after="40" w:line="240" w:lineRule="auto"/>
        <w:ind w:left="720" w:right="528"/>
        <w:jc w:val="both"/>
        <w:rPr>
          <w:rFonts w:ascii="Arial" w:hAnsi="Arial" w:cs="Arial"/>
          <w:sz w:val="24"/>
          <w:szCs w:val="24"/>
        </w:rPr>
      </w:pPr>
    </w:p>
    <w:p w14:paraId="5F44F7C6" w14:textId="77777777" w:rsidR="002738DE" w:rsidRDefault="002738DE" w:rsidP="000200BA">
      <w:pPr>
        <w:spacing w:before="40" w:after="40" w:line="240" w:lineRule="auto"/>
        <w:ind w:left="720" w:right="528"/>
        <w:jc w:val="both"/>
        <w:rPr>
          <w:rFonts w:ascii="Arial" w:hAnsi="Arial" w:cs="Arial"/>
          <w:sz w:val="24"/>
          <w:szCs w:val="24"/>
        </w:rPr>
      </w:pPr>
    </w:p>
    <w:p w14:paraId="3CA3F211" w14:textId="77777777" w:rsidR="0076097D" w:rsidRPr="000200BA" w:rsidRDefault="0076097D" w:rsidP="000200BA">
      <w:pPr>
        <w:spacing w:before="40" w:after="40" w:line="240" w:lineRule="auto"/>
        <w:ind w:left="720" w:right="528"/>
        <w:jc w:val="both"/>
        <w:rPr>
          <w:rFonts w:ascii="Arial" w:hAnsi="Arial" w:cs="Arial"/>
          <w:sz w:val="24"/>
          <w:szCs w:val="24"/>
        </w:rPr>
      </w:pPr>
    </w:p>
    <w:p w14:paraId="760E1A01" w14:textId="0A9C48BA" w:rsidR="000200BA" w:rsidRPr="009757E3" w:rsidRDefault="003E789D" w:rsidP="000200BA">
      <w:pPr>
        <w:spacing w:before="40" w:after="40"/>
        <w:ind w:right="528"/>
        <w:jc w:val="both"/>
        <w:rPr>
          <w:rFonts w:ascii="Arial" w:hAnsi="Arial" w:cs="Arial"/>
          <w:b/>
          <w:sz w:val="28"/>
          <w:szCs w:val="28"/>
        </w:rPr>
      </w:pPr>
      <w:r>
        <w:rPr>
          <w:rFonts w:ascii="Arial" w:hAnsi="Arial" w:cs="Arial"/>
          <w:b/>
          <w:sz w:val="28"/>
          <w:szCs w:val="28"/>
        </w:rPr>
        <w:t>Work Health and Safety</w:t>
      </w:r>
      <w:r w:rsidR="000200BA" w:rsidRPr="009757E3">
        <w:rPr>
          <w:rFonts w:ascii="Arial" w:hAnsi="Arial" w:cs="Arial"/>
          <w:b/>
          <w:sz w:val="28"/>
          <w:szCs w:val="28"/>
        </w:rPr>
        <w:t>, Employee Requirements</w:t>
      </w:r>
    </w:p>
    <w:p w14:paraId="327A7F9F" w14:textId="77777777" w:rsidR="00BE3C3E" w:rsidRDefault="00BE3C3E" w:rsidP="00BE3C3E">
      <w:pPr>
        <w:widowControl w:val="0"/>
        <w:autoSpaceDE w:val="0"/>
        <w:autoSpaceDN w:val="0"/>
        <w:spacing w:after="0" w:line="240" w:lineRule="auto"/>
        <w:rPr>
          <w:rFonts w:ascii="Arial" w:hAnsi="Arial" w:cs="Arial"/>
          <w:sz w:val="32"/>
          <w:szCs w:val="32"/>
        </w:rPr>
      </w:pPr>
    </w:p>
    <w:p w14:paraId="207ECC08" w14:textId="77777777" w:rsidR="00BE3C3E" w:rsidRPr="00BE3C3E" w:rsidRDefault="00BE3C3E" w:rsidP="00BE3C3E">
      <w:pPr>
        <w:widowControl w:val="0"/>
        <w:autoSpaceDE w:val="0"/>
        <w:autoSpaceDN w:val="0"/>
        <w:spacing w:after="0" w:line="240" w:lineRule="auto"/>
        <w:rPr>
          <w:rFonts w:ascii="Arial" w:eastAsia="Arial" w:hAnsi="Arial" w:cs="Arial"/>
          <w:sz w:val="28"/>
          <w:szCs w:val="28"/>
          <w:lang w:val="en-US" w:bidi="en-US"/>
        </w:rPr>
      </w:pPr>
      <w:r w:rsidRPr="00BE3C3E">
        <w:rPr>
          <w:rFonts w:ascii="Arial" w:eastAsia="Arial" w:hAnsi="Arial" w:cs="Arial"/>
          <w:sz w:val="28"/>
          <w:szCs w:val="28"/>
          <w:lang w:val="en-US" w:bidi="en-US"/>
        </w:rPr>
        <w:t>Employees are responsible and accountable for:</w:t>
      </w:r>
    </w:p>
    <w:p w14:paraId="3B661D82" w14:textId="77777777" w:rsidR="00BE3C3E" w:rsidRDefault="00BE3C3E" w:rsidP="00BE3C3E">
      <w:pPr>
        <w:widowControl w:val="0"/>
        <w:numPr>
          <w:ilvl w:val="0"/>
          <w:numId w:val="14"/>
        </w:numPr>
        <w:tabs>
          <w:tab w:val="left" w:pos="750"/>
        </w:tabs>
        <w:autoSpaceDE w:val="0"/>
        <w:autoSpaceDN w:val="0"/>
        <w:spacing w:before="40" w:after="0" w:line="240" w:lineRule="auto"/>
        <w:ind w:right="633"/>
        <w:rPr>
          <w:rFonts w:ascii="Arial" w:eastAsia="Arial" w:hAnsi="Arial" w:cs="Arial"/>
          <w:sz w:val="24"/>
          <w:szCs w:val="24"/>
          <w:lang w:val="en-US" w:bidi="en-US"/>
        </w:rPr>
      </w:pPr>
      <w:r>
        <w:rPr>
          <w:rFonts w:ascii="Arial" w:eastAsia="Arial" w:hAnsi="Arial" w:cs="Arial"/>
          <w:sz w:val="24"/>
          <w:szCs w:val="24"/>
          <w:lang w:val="en-US" w:bidi="en-US"/>
        </w:rPr>
        <w:t>Complying with workplace procedures for risk identification, risk assessment and risk</w:t>
      </w:r>
      <w:r>
        <w:rPr>
          <w:rFonts w:ascii="Arial" w:eastAsia="Arial" w:hAnsi="Arial" w:cs="Arial"/>
          <w:spacing w:val="-3"/>
          <w:sz w:val="24"/>
          <w:szCs w:val="24"/>
          <w:lang w:val="en-US" w:bidi="en-US"/>
        </w:rPr>
        <w:t xml:space="preserve"> </w:t>
      </w:r>
      <w:r>
        <w:rPr>
          <w:rFonts w:ascii="Arial" w:eastAsia="Arial" w:hAnsi="Arial" w:cs="Arial"/>
          <w:sz w:val="24"/>
          <w:szCs w:val="24"/>
          <w:lang w:val="en-US" w:bidi="en-US"/>
        </w:rPr>
        <w:t>control</w:t>
      </w:r>
    </w:p>
    <w:p w14:paraId="5786CC75" w14:textId="77777777" w:rsidR="00BE3C3E" w:rsidRDefault="00BE3C3E" w:rsidP="00BE3C3E">
      <w:pPr>
        <w:widowControl w:val="0"/>
        <w:numPr>
          <w:ilvl w:val="0"/>
          <w:numId w:val="14"/>
        </w:numPr>
        <w:tabs>
          <w:tab w:val="left" w:pos="750"/>
        </w:tabs>
        <w:autoSpaceDE w:val="0"/>
        <w:autoSpaceDN w:val="0"/>
        <w:spacing w:before="38" w:after="0" w:line="240" w:lineRule="auto"/>
        <w:ind w:right="634"/>
        <w:rPr>
          <w:rFonts w:ascii="Arial" w:eastAsia="Arial" w:hAnsi="Arial" w:cs="Arial"/>
          <w:sz w:val="24"/>
          <w:szCs w:val="24"/>
          <w:lang w:val="en-US" w:bidi="en-US"/>
        </w:rPr>
      </w:pPr>
      <w:r>
        <w:rPr>
          <w:rFonts w:ascii="Arial" w:eastAsia="Arial" w:hAnsi="Arial" w:cs="Arial"/>
          <w:sz w:val="24"/>
          <w:szCs w:val="24"/>
          <w:lang w:val="en-US" w:bidi="en-US"/>
        </w:rPr>
        <w:t>Participation in activities associated with the management of workplace health and safety.</w:t>
      </w:r>
    </w:p>
    <w:p w14:paraId="695E823D" w14:textId="77777777" w:rsidR="00BE3C3E" w:rsidRDefault="00BE3C3E" w:rsidP="00BE3C3E">
      <w:pPr>
        <w:widowControl w:val="0"/>
        <w:numPr>
          <w:ilvl w:val="0"/>
          <w:numId w:val="14"/>
        </w:numPr>
        <w:tabs>
          <w:tab w:val="left" w:pos="750"/>
        </w:tabs>
        <w:autoSpaceDE w:val="0"/>
        <w:autoSpaceDN w:val="0"/>
        <w:spacing w:before="43" w:after="0" w:line="240" w:lineRule="auto"/>
        <w:ind w:right="636"/>
        <w:rPr>
          <w:rFonts w:ascii="Arial" w:eastAsia="Arial" w:hAnsi="Arial" w:cs="Arial"/>
          <w:sz w:val="24"/>
          <w:szCs w:val="24"/>
          <w:lang w:val="en-US" w:bidi="en-US"/>
        </w:rPr>
      </w:pPr>
      <w:r>
        <w:rPr>
          <w:rFonts w:ascii="Arial" w:eastAsia="Arial" w:hAnsi="Arial" w:cs="Arial"/>
          <w:sz w:val="24"/>
          <w:szCs w:val="24"/>
          <w:lang w:val="en-US" w:bidi="en-US"/>
        </w:rPr>
        <w:t>Identification and reporting of health and safety risks, accidents, incidents, injuries, property damage and mishaps at the</w:t>
      </w:r>
      <w:r>
        <w:rPr>
          <w:rFonts w:ascii="Arial" w:eastAsia="Arial" w:hAnsi="Arial" w:cs="Arial"/>
          <w:spacing w:val="-21"/>
          <w:sz w:val="24"/>
          <w:szCs w:val="24"/>
          <w:lang w:val="en-US" w:bidi="en-US"/>
        </w:rPr>
        <w:t xml:space="preserve"> </w:t>
      </w:r>
      <w:r>
        <w:rPr>
          <w:rFonts w:ascii="Arial" w:eastAsia="Arial" w:hAnsi="Arial" w:cs="Arial"/>
          <w:sz w:val="24"/>
          <w:szCs w:val="24"/>
          <w:lang w:val="en-US" w:bidi="en-US"/>
        </w:rPr>
        <w:t>workplace</w:t>
      </w:r>
    </w:p>
    <w:p w14:paraId="69B740EA" w14:textId="77777777" w:rsidR="00BE3C3E" w:rsidRDefault="00BE3C3E" w:rsidP="00BE3C3E">
      <w:pPr>
        <w:widowControl w:val="0"/>
        <w:numPr>
          <w:ilvl w:val="0"/>
          <w:numId w:val="14"/>
        </w:numPr>
        <w:tabs>
          <w:tab w:val="left" w:pos="750"/>
        </w:tabs>
        <w:autoSpaceDE w:val="0"/>
        <w:autoSpaceDN w:val="0"/>
        <w:spacing w:before="44" w:after="0" w:line="240" w:lineRule="auto"/>
        <w:rPr>
          <w:rFonts w:ascii="Arial" w:eastAsia="Arial" w:hAnsi="Arial" w:cs="Arial"/>
          <w:sz w:val="24"/>
          <w:szCs w:val="24"/>
          <w:lang w:val="en-US" w:bidi="en-US"/>
        </w:rPr>
      </w:pPr>
      <w:r>
        <w:rPr>
          <w:rFonts w:ascii="Arial" w:eastAsia="Arial" w:hAnsi="Arial" w:cs="Arial"/>
          <w:sz w:val="24"/>
          <w:szCs w:val="24"/>
          <w:lang w:val="en-US" w:bidi="en-US"/>
        </w:rPr>
        <w:t>Correct utilization of appropriate personal protective</w:t>
      </w:r>
      <w:r>
        <w:rPr>
          <w:rFonts w:ascii="Arial" w:eastAsia="Arial" w:hAnsi="Arial" w:cs="Arial"/>
          <w:spacing w:val="-7"/>
          <w:sz w:val="24"/>
          <w:szCs w:val="24"/>
          <w:lang w:val="en-US" w:bidi="en-US"/>
        </w:rPr>
        <w:t xml:space="preserve"> </w:t>
      </w:r>
      <w:r>
        <w:rPr>
          <w:rFonts w:ascii="Arial" w:eastAsia="Arial" w:hAnsi="Arial" w:cs="Arial"/>
          <w:sz w:val="24"/>
          <w:szCs w:val="24"/>
          <w:lang w:val="en-US" w:bidi="en-US"/>
        </w:rPr>
        <w:t>equipment</w:t>
      </w:r>
    </w:p>
    <w:p w14:paraId="36423A48" w14:textId="77777777" w:rsidR="00BE3C3E" w:rsidRDefault="00BE3C3E" w:rsidP="00BE3C3E">
      <w:pPr>
        <w:widowControl w:val="0"/>
        <w:numPr>
          <w:ilvl w:val="0"/>
          <w:numId w:val="14"/>
        </w:numPr>
        <w:autoSpaceDE w:val="0"/>
        <w:autoSpaceDN w:val="0"/>
        <w:spacing w:after="0" w:line="240" w:lineRule="auto"/>
        <w:rPr>
          <w:rFonts w:ascii="Arial" w:eastAsia="Arial" w:hAnsi="Arial" w:cs="Arial"/>
          <w:sz w:val="24"/>
          <w:szCs w:val="24"/>
          <w:lang w:val="en-US" w:bidi="en-US"/>
        </w:rPr>
      </w:pPr>
      <w:r>
        <w:rPr>
          <w:rFonts w:ascii="Arial" w:eastAsia="Arial" w:hAnsi="Arial" w:cs="Arial"/>
          <w:sz w:val="24"/>
          <w:szCs w:val="24"/>
          <w:lang w:val="en-US" w:bidi="en-US"/>
        </w:rPr>
        <w:t>Promote, maintain, and improve the working environment and practices to ensure compliance with Industrial Awards, Workplace Health &amp; Safety, EEO legislation and Council’s Policies and Procedures</w:t>
      </w:r>
    </w:p>
    <w:p w14:paraId="25C2BDDD" w14:textId="77777777" w:rsidR="00BE3C3E" w:rsidRDefault="00BE3C3E" w:rsidP="00BE3C3E">
      <w:pPr>
        <w:widowControl w:val="0"/>
        <w:numPr>
          <w:ilvl w:val="0"/>
          <w:numId w:val="14"/>
        </w:numPr>
        <w:autoSpaceDE w:val="0"/>
        <w:autoSpaceDN w:val="0"/>
        <w:spacing w:after="0" w:line="240" w:lineRule="auto"/>
        <w:rPr>
          <w:rFonts w:ascii="Arial" w:eastAsia="Arial" w:hAnsi="Arial" w:cs="Arial"/>
          <w:b/>
          <w:sz w:val="28"/>
          <w:szCs w:val="28"/>
          <w:u w:val="thick"/>
          <w:lang w:val="en-US" w:bidi="en-US"/>
        </w:rPr>
      </w:pPr>
      <w:r>
        <w:rPr>
          <w:rFonts w:ascii="Arial" w:eastAsia="Arial" w:hAnsi="Arial" w:cs="Arial"/>
          <w:sz w:val="24"/>
          <w:szCs w:val="24"/>
          <w:lang w:val="en-US" w:bidi="en-US"/>
        </w:rPr>
        <w:t>Ensure</w:t>
      </w:r>
      <w:r>
        <w:rPr>
          <w:rFonts w:ascii="Arial" w:eastAsia="Arial" w:hAnsi="Arial" w:cs="Arial"/>
          <w:spacing w:val="-7"/>
          <w:sz w:val="24"/>
          <w:szCs w:val="24"/>
          <w:lang w:val="en-US" w:bidi="en-US"/>
        </w:rPr>
        <w:t xml:space="preserve"> </w:t>
      </w:r>
      <w:r>
        <w:rPr>
          <w:rFonts w:ascii="Arial" w:eastAsia="Arial" w:hAnsi="Arial" w:cs="Arial"/>
          <w:sz w:val="24"/>
          <w:szCs w:val="24"/>
          <w:lang w:val="en-US" w:bidi="en-US"/>
        </w:rPr>
        <w:t>that</w:t>
      </w:r>
      <w:r>
        <w:rPr>
          <w:rFonts w:ascii="Arial" w:eastAsia="Arial" w:hAnsi="Arial" w:cs="Arial"/>
          <w:spacing w:val="-8"/>
          <w:sz w:val="24"/>
          <w:szCs w:val="24"/>
          <w:lang w:val="en-US" w:bidi="en-US"/>
        </w:rPr>
        <w:t xml:space="preserve"> </w:t>
      </w:r>
      <w:r>
        <w:rPr>
          <w:rFonts w:ascii="Arial" w:eastAsia="Arial" w:hAnsi="Arial" w:cs="Arial"/>
          <w:sz w:val="24"/>
          <w:szCs w:val="24"/>
          <w:lang w:val="en-US" w:bidi="en-US"/>
        </w:rPr>
        <w:t>safety</w:t>
      </w:r>
      <w:r>
        <w:rPr>
          <w:rFonts w:ascii="Arial" w:eastAsia="Arial" w:hAnsi="Arial" w:cs="Arial"/>
          <w:spacing w:val="-6"/>
          <w:sz w:val="24"/>
          <w:szCs w:val="24"/>
          <w:lang w:val="en-US" w:bidi="en-US"/>
        </w:rPr>
        <w:t xml:space="preserve"> </w:t>
      </w:r>
      <w:r>
        <w:rPr>
          <w:rFonts w:ascii="Arial" w:eastAsia="Arial" w:hAnsi="Arial" w:cs="Arial"/>
          <w:sz w:val="24"/>
          <w:szCs w:val="24"/>
          <w:lang w:val="en-US" w:bidi="en-US"/>
        </w:rPr>
        <w:t>inspections</w:t>
      </w:r>
      <w:r>
        <w:rPr>
          <w:rFonts w:ascii="Arial" w:eastAsia="Arial" w:hAnsi="Arial" w:cs="Arial"/>
          <w:spacing w:val="-7"/>
          <w:sz w:val="24"/>
          <w:szCs w:val="24"/>
          <w:lang w:val="en-US" w:bidi="en-US"/>
        </w:rPr>
        <w:t xml:space="preserve"> </w:t>
      </w:r>
      <w:r>
        <w:rPr>
          <w:rFonts w:ascii="Arial" w:eastAsia="Arial" w:hAnsi="Arial" w:cs="Arial"/>
          <w:sz w:val="24"/>
          <w:szCs w:val="24"/>
          <w:lang w:val="en-US" w:bidi="en-US"/>
        </w:rPr>
        <w:t>are</w:t>
      </w:r>
      <w:r>
        <w:rPr>
          <w:rFonts w:ascii="Arial" w:eastAsia="Arial" w:hAnsi="Arial" w:cs="Arial"/>
          <w:spacing w:val="-7"/>
          <w:sz w:val="24"/>
          <w:szCs w:val="24"/>
          <w:lang w:val="en-US" w:bidi="en-US"/>
        </w:rPr>
        <w:t xml:space="preserve"> </w:t>
      </w:r>
      <w:r>
        <w:rPr>
          <w:rFonts w:ascii="Arial" w:eastAsia="Arial" w:hAnsi="Arial" w:cs="Arial"/>
          <w:sz w:val="24"/>
          <w:szCs w:val="24"/>
          <w:lang w:val="en-US" w:bidi="en-US"/>
        </w:rPr>
        <w:t>carried</w:t>
      </w:r>
      <w:r>
        <w:rPr>
          <w:rFonts w:ascii="Arial" w:eastAsia="Arial" w:hAnsi="Arial" w:cs="Arial"/>
          <w:spacing w:val="-7"/>
          <w:sz w:val="24"/>
          <w:szCs w:val="24"/>
          <w:lang w:val="en-US" w:bidi="en-US"/>
        </w:rPr>
        <w:t xml:space="preserve"> </w:t>
      </w:r>
      <w:r>
        <w:rPr>
          <w:rFonts w:ascii="Arial" w:eastAsia="Arial" w:hAnsi="Arial" w:cs="Arial"/>
          <w:sz w:val="24"/>
          <w:szCs w:val="24"/>
          <w:lang w:val="en-US" w:bidi="en-US"/>
        </w:rPr>
        <w:t>out</w:t>
      </w:r>
      <w:r>
        <w:rPr>
          <w:rFonts w:ascii="Arial" w:eastAsia="Arial" w:hAnsi="Arial" w:cs="Arial"/>
          <w:spacing w:val="-5"/>
          <w:sz w:val="24"/>
          <w:szCs w:val="24"/>
          <w:lang w:val="en-US" w:bidi="en-US"/>
        </w:rPr>
        <w:t xml:space="preserve"> </w:t>
      </w:r>
      <w:r>
        <w:rPr>
          <w:rFonts w:ascii="Arial" w:eastAsia="Arial" w:hAnsi="Arial" w:cs="Arial"/>
          <w:sz w:val="24"/>
          <w:szCs w:val="24"/>
          <w:lang w:val="en-US" w:bidi="en-US"/>
        </w:rPr>
        <w:t>at</w:t>
      </w:r>
      <w:r>
        <w:rPr>
          <w:rFonts w:ascii="Arial" w:eastAsia="Arial" w:hAnsi="Arial" w:cs="Arial"/>
          <w:spacing w:val="-7"/>
          <w:sz w:val="24"/>
          <w:szCs w:val="24"/>
          <w:lang w:val="en-US" w:bidi="en-US"/>
        </w:rPr>
        <w:t xml:space="preserve"> </w:t>
      </w:r>
      <w:r>
        <w:rPr>
          <w:rFonts w:ascii="Arial" w:eastAsia="Arial" w:hAnsi="Arial" w:cs="Arial"/>
          <w:sz w:val="24"/>
          <w:szCs w:val="24"/>
          <w:lang w:val="en-US" w:bidi="en-US"/>
        </w:rPr>
        <w:t>all</w:t>
      </w:r>
      <w:r>
        <w:rPr>
          <w:rFonts w:ascii="Arial" w:eastAsia="Arial" w:hAnsi="Arial" w:cs="Arial"/>
          <w:spacing w:val="-9"/>
          <w:sz w:val="24"/>
          <w:szCs w:val="24"/>
          <w:lang w:val="en-US" w:bidi="en-US"/>
        </w:rPr>
        <w:t xml:space="preserve"> </w:t>
      </w:r>
      <w:r>
        <w:rPr>
          <w:rFonts w:ascii="Arial" w:eastAsia="Arial" w:hAnsi="Arial" w:cs="Arial"/>
          <w:sz w:val="24"/>
          <w:szCs w:val="24"/>
          <w:lang w:val="en-US" w:bidi="en-US"/>
        </w:rPr>
        <w:t>events,</w:t>
      </w:r>
      <w:r>
        <w:rPr>
          <w:rFonts w:ascii="Arial" w:eastAsia="Arial" w:hAnsi="Arial" w:cs="Arial"/>
          <w:spacing w:val="-8"/>
          <w:sz w:val="24"/>
          <w:szCs w:val="24"/>
          <w:lang w:val="en-US" w:bidi="en-US"/>
        </w:rPr>
        <w:t xml:space="preserve"> </w:t>
      </w:r>
      <w:r>
        <w:rPr>
          <w:rFonts w:ascii="Arial" w:eastAsia="Arial" w:hAnsi="Arial" w:cs="Arial"/>
          <w:sz w:val="24"/>
          <w:szCs w:val="24"/>
          <w:lang w:val="en-US" w:bidi="en-US"/>
        </w:rPr>
        <w:t>and</w:t>
      </w:r>
      <w:r>
        <w:rPr>
          <w:rFonts w:ascii="Arial" w:eastAsia="Arial" w:hAnsi="Arial" w:cs="Arial"/>
          <w:spacing w:val="-7"/>
          <w:sz w:val="24"/>
          <w:szCs w:val="24"/>
          <w:lang w:val="en-US" w:bidi="en-US"/>
        </w:rPr>
        <w:t xml:space="preserve"> </w:t>
      </w:r>
      <w:r>
        <w:rPr>
          <w:rFonts w:ascii="Arial" w:eastAsia="Arial" w:hAnsi="Arial" w:cs="Arial"/>
          <w:sz w:val="24"/>
          <w:szCs w:val="24"/>
          <w:lang w:val="en-US" w:bidi="en-US"/>
        </w:rPr>
        <w:t>that events are conducted in line with relevant risk management plans and guidelines.</w:t>
      </w:r>
    </w:p>
    <w:p w14:paraId="3AFA9BBB" w14:textId="77777777" w:rsidR="00BE3C3E" w:rsidRDefault="00BE3C3E" w:rsidP="00BE3C3E">
      <w:pPr>
        <w:spacing w:after="0" w:line="240" w:lineRule="auto"/>
        <w:ind w:right="528"/>
        <w:rPr>
          <w:rFonts w:ascii="Arial" w:hAnsi="Arial" w:cs="Arial"/>
          <w:sz w:val="24"/>
          <w:szCs w:val="24"/>
        </w:rPr>
      </w:pPr>
    </w:p>
    <w:p w14:paraId="51E8428F" w14:textId="316BB397" w:rsidR="0076097D" w:rsidRPr="0076097D" w:rsidRDefault="0076097D" w:rsidP="00BE3C3E">
      <w:pPr>
        <w:spacing w:after="0" w:line="240" w:lineRule="auto"/>
        <w:ind w:right="528"/>
        <w:rPr>
          <w:rFonts w:ascii="Arial" w:hAnsi="Arial" w:cs="Arial"/>
          <w:b/>
          <w:bCs/>
          <w:sz w:val="28"/>
          <w:szCs w:val="28"/>
          <w:u w:val="single"/>
        </w:rPr>
      </w:pPr>
      <w:r w:rsidRPr="0076097D">
        <w:rPr>
          <w:rFonts w:ascii="Arial" w:hAnsi="Arial" w:cs="Arial"/>
          <w:b/>
          <w:bCs/>
          <w:sz w:val="28"/>
          <w:szCs w:val="28"/>
          <w:u w:val="single"/>
        </w:rPr>
        <w:t>Authority and Accountability</w:t>
      </w:r>
    </w:p>
    <w:p w14:paraId="1659784F" w14:textId="77777777" w:rsidR="0076097D" w:rsidRDefault="0076097D" w:rsidP="00BE3C3E">
      <w:pPr>
        <w:spacing w:after="0" w:line="240" w:lineRule="auto"/>
        <w:ind w:right="528"/>
        <w:rPr>
          <w:rFonts w:ascii="Arial" w:hAnsi="Arial" w:cs="Arial"/>
          <w:sz w:val="24"/>
          <w:szCs w:val="24"/>
        </w:rPr>
      </w:pPr>
    </w:p>
    <w:p w14:paraId="399BA6A8" w14:textId="6C903B62" w:rsidR="0076097D" w:rsidRDefault="0076097D" w:rsidP="00BE3C3E">
      <w:pPr>
        <w:spacing w:after="0" w:line="240" w:lineRule="auto"/>
        <w:ind w:right="528"/>
        <w:rPr>
          <w:rFonts w:ascii="Arial" w:hAnsi="Arial" w:cs="Arial"/>
          <w:sz w:val="24"/>
          <w:szCs w:val="24"/>
        </w:rPr>
      </w:pPr>
      <w:r>
        <w:rPr>
          <w:rFonts w:ascii="Arial" w:hAnsi="Arial" w:cs="Arial"/>
          <w:sz w:val="24"/>
          <w:szCs w:val="24"/>
        </w:rPr>
        <w:t>Operates</w:t>
      </w:r>
      <w:r w:rsidR="00574127">
        <w:rPr>
          <w:rFonts w:ascii="Arial" w:hAnsi="Arial" w:cs="Arial"/>
          <w:sz w:val="24"/>
          <w:szCs w:val="24"/>
        </w:rPr>
        <w:t xml:space="preserve"> under general direction of the Executive Manager </w:t>
      </w:r>
      <w:r w:rsidR="00FB196A">
        <w:rPr>
          <w:rFonts w:ascii="Arial" w:hAnsi="Arial" w:cs="Arial"/>
          <w:sz w:val="24"/>
          <w:szCs w:val="24"/>
        </w:rPr>
        <w:t>Corporate</w:t>
      </w:r>
      <w:r w:rsidR="00574127">
        <w:rPr>
          <w:rFonts w:ascii="Arial" w:hAnsi="Arial" w:cs="Arial"/>
          <w:sz w:val="24"/>
          <w:szCs w:val="24"/>
        </w:rPr>
        <w:t xml:space="preserve"> Services within established guidelines, procedures, practices and policies of Council</w:t>
      </w:r>
      <w:r w:rsidR="00FB196A">
        <w:rPr>
          <w:rFonts w:ascii="Arial" w:hAnsi="Arial" w:cs="Arial"/>
          <w:sz w:val="24"/>
          <w:szCs w:val="24"/>
        </w:rPr>
        <w:t xml:space="preserve"> and Commonwealth Home Support Program (CHSP).</w:t>
      </w:r>
    </w:p>
    <w:p w14:paraId="7FBB30B7" w14:textId="69A10C8E" w:rsidR="000200BA" w:rsidRDefault="000200BA" w:rsidP="000200BA">
      <w:pPr>
        <w:rPr>
          <w:rFonts w:cstheme="minorHAnsi"/>
          <w:color w:val="4472C4" w:themeColor="accent1"/>
          <w:sz w:val="24"/>
          <w:szCs w:val="24"/>
        </w:rPr>
      </w:pPr>
    </w:p>
    <w:p w14:paraId="5468FBCB" w14:textId="77777777" w:rsidR="00DE7976" w:rsidRDefault="00DE7976" w:rsidP="00E556AE">
      <w:pPr>
        <w:spacing w:after="0" w:line="240" w:lineRule="auto"/>
        <w:ind w:right="528"/>
        <w:rPr>
          <w:rFonts w:ascii="Arial" w:hAnsi="Arial" w:cs="Arial"/>
          <w:sz w:val="24"/>
          <w:szCs w:val="24"/>
        </w:rPr>
      </w:pPr>
    </w:p>
    <w:tbl>
      <w:tblPr>
        <w:tblStyle w:val="TableGrid"/>
        <w:tblW w:w="0" w:type="auto"/>
        <w:tblLook w:val="04A0" w:firstRow="1" w:lastRow="0" w:firstColumn="1" w:lastColumn="0" w:noHBand="0" w:noVBand="1"/>
      </w:tblPr>
      <w:tblGrid>
        <w:gridCol w:w="6879"/>
        <w:gridCol w:w="1394"/>
        <w:gridCol w:w="1298"/>
      </w:tblGrid>
      <w:tr w:rsidR="0049116D" w:rsidRPr="00FE4AFD" w14:paraId="786D2F0E" w14:textId="77777777" w:rsidTr="00E45F4D">
        <w:tc>
          <w:tcPr>
            <w:tcW w:w="6879" w:type="dxa"/>
            <w:tcBorders>
              <w:top w:val="single" w:sz="4" w:space="0" w:color="auto"/>
              <w:left w:val="single" w:sz="4" w:space="0" w:color="auto"/>
              <w:bottom w:val="single" w:sz="4" w:space="0" w:color="auto"/>
              <w:right w:val="nil"/>
            </w:tcBorders>
          </w:tcPr>
          <w:p w14:paraId="01AF9E58" w14:textId="7DDD4FA2" w:rsidR="0049116D" w:rsidRDefault="00CA6F88" w:rsidP="0049116D">
            <w:pPr>
              <w:spacing w:before="40" w:after="40"/>
              <w:jc w:val="center"/>
              <w:rPr>
                <w:rFonts w:ascii="Arial" w:hAnsi="Arial" w:cs="Arial"/>
                <w:b/>
                <w:bCs/>
                <w:sz w:val="28"/>
                <w:szCs w:val="28"/>
              </w:rPr>
            </w:pPr>
            <w:bookmarkStart w:id="0" w:name="_Hlk142562656"/>
            <w:r>
              <w:rPr>
                <w:rFonts w:ascii="Arial" w:hAnsi="Arial" w:cs="Arial"/>
                <w:b/>
                <w:bCs/>
                <w:sz w:val="28"/>
                <w:szCs w:val="28"/>
              </w:rPr>
              <w:t xml:space="preserve">                              </w:t>
            </w:r>
            <w:r w:rsidR="0049116D">
              <w:rPr>
                <w:rFonts w:ascii="Arial" w:hAnsi="Arial" w:cs="Arial"/>
                <w:b/>
                <w:bCs/>
                <w:sz w:val="28"/>
                <w:szCs w:val="28"/>
              </w:rPr>
              <w:t>POSITION REQUIREMENTS</w:t>
            </w:r>
          </w:p>
        </w:tc>
        <w:tc>
          <w:tcPr>
            <w:tcW w:w="1394" w:type="dxa"/>
            <w:tcBorders>
              <w:top w:val="single" w:sz="4" w:space="0" w:color="auto"/>
              <w:left w:val="nil"/>
              <w:bottom w:val="single" w:sz="4" w:space="0" w:color="auto"/>
              <w:right w:val="nil"/>
            </w:tcBorders>
          </w:tcPr>
          <w:p w14:paraId="495A4E77" w14:textId="77777777" w:rsidR="0049116D" w:rsidRPr="00FE4AFD" w:rsidRDefault="0049116D" w:rsidP="005A6302">
            <w:pPr>
              <w:spacing w:before="40" w:after="40"/>
              <w:jc w:val="center"/>
              <w:rPr>
                <w:rFonts w:ascii="Arial" w:hAnsi="Arial" w:cs="Arial"/>
                <w:b/>
                <w:bCs/>
                <w:sz w:val="24"/>
                <w:szCs w:val="24"/>
              </w:rPr>
            </w:pPr>
          </w:p>
        </w:tc>
        <w:tc>
          <w:tcPr>
            <w:tcW w:w="1298" w:type="dxa"/>
            <w:tcBorders>
              <w:top w:val="single" w:sz="4" w:space="0" w:color="auto"/>
              <w:left w:val="nil"/>
              <w:bottom w:val="single" w:sz="4" w:space="0" w:color="auto"/>
              <w:right w:val="single" w:sz="4" w:space="0" w:color="auto"/>
            </w:tcBorders>
          </w:tcPr>
          <w:p w14:paraId="2881036D" w14:textId="77777777" w:rsidR="0049116D" w:rsidRPr="00FE4AFD" w:rsidRDefault="0049116D" w:rsidP="005A6302">
            <w:pPr>
              <w:spacing w:before="40" w:after="40"/>
              <w:jc w:val="center"/>
              <w:rPr>
                <w:rFonts w:ascii="Arial" w:hAnsi="Arial" w:cs="Arial"/>
                <w:b/>
                <w:bCs/>
                <w:sz w:val="24"/>
                <w:szCs w:val="24"/>
              </w:rPr>
            </w:pPr>
          </w:p>
        </w:tc>
      </w:tr>
      <w:tr w:rsidR="00171DD7" w:rsidRPr="00FE4AFD" w14:paraId="2DBC08E1" w14:textId="77777777" w:rsidTr="00E45F4D">
        <w:tc>
          <w:tcPr>
            <w:tcW w:w="6879" w:type="dxa"/>
            <w:tcBorders>
              <w:top w:val="single" w:sz="4" w:space="0" w:color="auto"/>
            </w:tcBorders>
          </w:tcPr>
          <w:p w14:paraId="1141C900" w14:textId="64451CB0" w:rsidR="00FE4AFD" w:rsidRPr="00FE4AFD" w:rsidRDefault="00171DD7" w:rsidP="005A6302">
            <w:pPr>
              <w:spacing w:before="40" w:after="40"/>
              <w:rPr>
                <w:rFonts w:ascii="Arial" w:hAnsi="Arial" w:cs="Arial"/>
                <w:b/>
                <w:bCs/>
                <w:sz w:val="28"/>
                <w:szCs w:val="28"/>
              </w:rPr>
            </w:pPr>
            <w:r>
              <w:rPr>
                <w:rFonts w:ascii="Arial" w:hAnsi="Arial" w:cs="Arial"/>
                <w:b/>
                <w:bCs/>
                <w:sz w:val="28"/>
                <w:szCs w:val="28"/>
              </w:rPr>
              <w:t>Documents</w:t>
            </w:r>
          </w:p>
        </w:tc>
        <w:tc>
          <w:tcPr>
            <w:tcW w:w="1394" w:type="dxa"/>
            <w:tcBorders>
              <w:top w:val="single" w:sz="4" w:space="0" w:color="auto"/>
            </w:tcBorders>
          </w:tcPr>
          <w:p w14:paraId="3A51607F" w14:textId="5CD55828"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Essential</w:t>
            </w:r>
          </w:p>
        </w:tc>
        <w:tc>
          <w:tcPr>
            <w:tcW w:w="1298" w:type="dxa"/>
            <w:tcBorders>
              <w:top w:val="single" w:sz="4" w:space="0" w:color="auto"/>
            </w:tcBorders>
          </w:tcPr>
          <w:p w14:paraId="508587EA" w14:textId="3BAAF9AE"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Desirable</w:t>
            </w:r>
          </w:p>
        </w:tc>
      </w:tr>
      <w:tr w:rsidR="00171DD7" w:rsidRPr="00FE4AFD" w14:paraId="13057AE0" w14:textId="77777777" w:rsidTr="00E45F4D">
        <w:tc>
          <w:tcPr>
            <w:tcW w:w="6879" w:type="dxa"/>
          </w:tcPr>
          <w:p w14:paraId="6C4B9F26" w14:textId="337E9277" w:rsidR="00FE4AFD" w:rsidRPr="00FE4AFD"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 xml:space="preserve">Hold a current unrestricted C Class </w:t>
            </w:r>
            <w:r w:rsidR="00574127">
              <w:rPr>
                <w:rFonts w:ascii="Arial" w:hAnsi="Arial" w:cs="Arial"/>
                <w:sz w:val="24"/>
                <w:szCs w:val="24"/>
              </w:rPr>
              <w:t xml:space="preserve">&amp; MR class </w:t>
            </w:r>
            <w:r>
              <w:rPr>
                <w:rFonts w:ascii="Arial" w:hAnsi="Arial" w:cs="Arial"/>
                <w:sz w:val="24"/>
                <w:szCs w:val="24"/>
              </w:rPr>
              <w:t>national drivers licence</w:t>
            </w:r>
          </w:p>
        </w:tc>
        <w:tc>
          <w:tcPr>
            <w:tcW w:w="1394" w:type="dxa"/>
          </w:tcPr>
          <w:p w14:paraId="2C256BB8" w14:textId="2A5A0F87" w:rsidR="00FE4AFD" w:rsidRDefault="00171DD7"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C127F7D" wp14:editId="7F8AD37C">
                  <wp:extent cx="180975" cy="180975"/>
                  <wp:effectExtent l="0" t="0" r="9525" b="9525"/>
                  <wp:docPr id="1865241211" name="Picture 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2A22F83"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171DD7" w:rsidRPr="00FE4AFD" w14:paraId="7A9B6242" w14:textId="77777777" w:rsidTr="00E45F4D">
        <w:tc>
          <w:tcPr>
            <w:tcW w:w="6879" w:type="dxa"/>
          </w:tcPr>
          <w:p w14:paraId="5BA0A1C7" w14:textId="7012974E" w:rsidR="00171DD7" w:rsidRPr="00171DD7"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Provision of a current National Police Clearance</w:t>
            </w:r>
          </w:p>
        </w:tc>
        <w:tc>
          <w:tcPr>
            <w:tcW w:w="1394" w:type="dxa"/>
          </w:tcPr>
          <w:p w14:paraId="3C6B2ED4" w14:textId="4F3DEAC5" w:rsidR="00FE4AFD" w:rsidRDefault="00574127"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15646142" wp14:editId="46F3E4B6">
                  <wp:extent cx="180975" cy="180975"/>
                  <wp:effectExtent l="0" t="0" r="9525" b="9525"/>
                  <wp:docPr id="1968087462" name="Picture 196808746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6F04531"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574127" w:rsidRPr="00FE4AFD" w14:paraId="0A92EEE2" w14:textId="77777777" w:rsidTr="00E45F4D">
        <w:tc>
          <w:tcPr>
            <w:tcW w:w="6879" w:type="dxa"/>
          </w:tcPr>
          <w:p w14:paraId="465F225C" w14:textId="1564E82A" w:rsidR="00574127" w:rsidRDefault="00574127" w:rsidP="005A6302">
            <w:pPr>
              <w:pStyle w:val="ListParagraph"/>
              <w:numPr>
                <w:ilvl w:val="0"/>
                <w:numId w:val="13"/>
              </w:numPr>
              <w:spacing w:before="40" w:after="40"/>
              <w:rPr>
                <w:rFonts w:ascii="Arial" w:hAnsi="Arial" w:cs="Arial"/>
                <w:sz w:val="24"/>
                <w:szCs w:val="24"/>
              </w:rPr>
            </w:pPr>
            <w:r>
              <w:rPr>
                <w:rFonts w:ascii="Arial" w:hAnsi="Arial" w:cs="Arial"/>
                <w:sz w:val="24"/>
                <w:szCs w:val="24"/>
              </w:rPr>
              <w:t>Hold a current Senior First Aid Certificate</w:t>
            </w:r>
          </w:p>
        </w:tc>
        <w:tc>
          <w:tcPr>
            <w:tcW w:w="1394" w:type="dxa"/>
          </w:tcPr>
          <w:p w14:paraId="4AB60E1F" w14:textId="38D01CEE" w:rsidR="00574127" w:rsidRDefault="00574127" w:rsidP="005A6302">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22F298ED" wp14:editId="4FE173FE">
                  <wp:extent cx="180975" cy="180975"/>
                  <wp:effectExtent l="0" t="0" r="9525" b="9525"/>
                  <wp:docPr id="781956174" name="Picture 78195617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54887EA" w14:textId="77777777" w:rsidR="00574127" w:rsidRDefault="00574127" w:rsidP="005A6302">
            <w:pPr>
              <w:spacing w:before="40" w:after="40"/>
              <w:rPr>
                <w:rFonts w:ascii="Arial" w:hAnsi="Arial" w:cs="Arial"/>
                <w:sz w:val="24"/>
                <w:szCs w:val="24"/>
              </w:rPr>
            </w:pPr>
          </w:p>
        </w:tc>
      </w:tr>
      <w:tr w:rsidR="00171DD7" w:rsidRPr="00FE4AFD" w14:paraId="360088ED" w14:textId="77777777" w:rsidTr="00E45F4D">
        <w:tc>
          <w:tcPr>
            <w:tcW w:w="6879" w:type="dxa"/>
          </w:tcPr>
          <w:p w14:paraId="6E606171" w14:textId="52F0BCF5" w:rsidR="00FE4AFD" w:rsidRPr="005A6302" w:rsidRDefault="0049116D" w:rsidP="005A6302">
            <w:pPr>
              <w:spacing w:before="40" w:after="40"/>
              <w:rPr>
                <w:rFonts w:ascii="Arial" w:hAnsi="Arial" w:cs="Arial"/>
                <w:b/>
                <w:bCs/>
                <w:sz w:val="28"/>
                <w:szCs w:val="28"/>
              </w:rPr>
            </w:pPr>
            <w:r>
              <w:rPr>
                <w:rFonts w:ascii="Arial" w:hAnsi="Arial" w:cs="Arial"/>
                <w:b/>
                <w:bCs/>
                <w:sz w:val="28"/>
                <w:szCs w:val="28"/>
              </w:rPr>
              <w:t>Skills and Abilities</w:t>
            </w:r>
          </w:p>
        </w:tc>
        <w:tc>
          <w:tcPr>
            <w:tcW w:w="1394" w:type="dxa"/>
          </w:tcPr>
          <w:p w14:paraId="02872823" w14:textId="77777777" w:rsidR="00FE4AFD" w:rsidRDefault="00FE4AFD" w:rsidP="005A6302">
            <w:pPr>
              <w:spacing w:before="40" w:after="40"/>
              <w:rPr>
                <w:rFonts w:ascii="Arial" w:hAnsi="Arial" w:cs="Arial"/>
                <w:sz w:val="24"/>
                <w:szCs w:val="24"/>
              </w:rPr>
            </w:pPr>
          </w:p>
        </w:tc>
        <w:tc>
          <w:tcPr>
            <w:tcW w:w="1298" w:type="dxa"/>
          </w:tcPr>
          <w:p w14:paraId="161B7267" w14:textId="31385A3E" w:rsidR="00FE4AFD" w:rsidRPr="00FE4AFD" w:rsidRDefault="00FE4AFD" w:rsidP="005A6302">
            <w:pPr>
              <w:spacing w:before="40" w:after="40"/>
              <w:jc w:val="center"/>
              <w:rPr>
                <w:rFonts w:ascii="Arial" w:hAnsi="Arial" w:cs="Arial"/>
                <w:sz w:val="24"/>
                <w:szCs w:val="24"/>
              </w:rPr>
            </w:pPr>
          </w:p>
        </w:tc>
      </w:tr>
      <w:tr w:rsidR="00171DD7" w:rsidRPr="00FE4AFD" w14:paraId="21B8BCFE" w14:textId="77777777" w:rsidTr="00E45F4D">
        <w:tc>
          <w:tcPr>
            <w:tcW w:w="6879" w:type="dxa"/>
          </w:tcPr>
          <w:p w14:paraId="6B01C9C4" w14:textId="1D9292B9" w:rsidR="00FE4AFD" w:rsidRPr="005A6302" w:rsidRDefault="00574127" w:rsidP="005A6302">
            <w:pPr>
              <w:pStyle w:val="ListParagraph"/>
              <w:numPr>
                <w:ilvl w:val="0"/>
                <w:numId w:val="13"/>
              </w:numPr>
              <w:spacing w:before="40" w:after="40"/>
              <w:rPr>
                <w:rFonts w:ascii="Arial" w:hAnsi="Arial" w:cs="Arial"/>
                <w:sz w:val="24"/>
                <w:szCs w:val="24"/>
              </w:rPr>
            </w:pPr>
            <w:r>
              <w:rPr>
                <w:rFonts w:ascii="Arial" w:hAnsi="Arial" w:cs="Arial"/>
                <w:sz w:val="24"/>
                <w:szCs w:val="24"/>
              </w:rPr>
              <w:t>Developed verbal and written communication skills.</w:t>
            </w:r>
          </w:p>
        </w:tc>
        <w:tc>
          <w:tcPr>
            <w:tcW w:w="1394" w:type="dxa"/>
          </w:tcPr>
          <w:p w14:paraId="3EA645C3" w14:textId="2FA78D73" w:rsidR="00FE4AF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49EA4EC4" wp14:editId="3CDC94D0">
                  <wp:extent cx="180975" cy="180975"/>
                  <wp:effectExtent l="0" t="0" r="9525" b="9525"/>
                  <wp:docPr id="435648769" name="Picture 43564876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0BCF1080" w14:textId="09259660" w:rsidR="00FE4AFD" w:rsidRPr="00FE4AFD" w:rsidRDefault="00FE4AFD" w:rsidP="005A6302">
            <w:pPr>
              <w:spacing w:before="40" w:after="40"/>
              <w:jc w:val="center"/>
              <w:rPr>
                <w:rFonts w:ascii="Arial" w:hAnsi="Arial" w:cs="Arial"/>
                <w:sz w:val="24"/>
                <w:szCs w:val="24"/>
              </w:rPr>
            </w:pPr>
          </w:p>
        </w:tc>
      </w:tr>
      <w:tr w:rsidR="00171DD7" w:rsidRPr="00FE4AFD" w14:paraId="3CB0BCB3" w14:textId="77777777" w:rsidTr="00E45F4D">
        <w:tc>
          <w:tcPr>
            <w:tcW w:w="6879" w:type="dxa"/>
          </w:tcPr>
          <w:p w14:paraId="2932AA18" w14:textId="0B4567EF" w:rsidR="00FE4AFD" w:rsidRPr="00574127" w:rsidRDefault="00574127" w:rsidP="00574127">
            <w:pPr>
              <w:pStyle w:val="ListParagraph"/>
              <w:numPr>
                <w:ilvl w:val="0"/>
                <w:numId w:val="13"/>
              </w:numPr>
              <w:spacing w:before="40" w:after="40"/>
              <w:rPr>
                <w:rFonts w:ascii="Arial" w:hAnsi="Arial" w:cs="Arial"/>
                <w:sz w:val="24"/>
                <w:szCs w:val="24"/>
              </w:rPr>
            </w:pPr>
            <w:r>
              <w:rPr>
                <w:rFonts w:ascii="Arial" w:hAnsi="Arial" w:cs="Arial"/>
                <w:sz w:val="24"/>
                <w:szCs w:val="24"/>
              </w:rPr>
              <w:t>Developed public relations and interpersonal skills.</w:t>
            </w:r>
          </w:p>
        </w:tc>
        <w:tc>
          <w:tcPr>
            <w:tcW w:w="1394" w:type="dxa"/>
          </w:tcPr>
          <w:p w14:paraId="17B4134B" w14:textId="6B2A66A3"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4B059C6" wp14:editId="0C70E3C3">
                  <wp:extent cx="180975" cy="180975"/>
                  <wp:effectExtent l="0" t="0" r="9525" b="9525"/>
                  <wp:docPr id="444912055" name="Picture 44491205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254DD0A" w14:textId="59EADA7B" w:rsidR="00FE4AFD" w:rsidRPr="00FE4AFD" w:rsidRDefault="00FE4AFD" w:rsidP="005A6302">
            <w:pPr>
              <w:spacing w:before="40" w:after="40"/>
              <w:jc w:val="center"/>
              <w:rPr>
                <w:rFonts w:ascii="Arial" w:hAnsi="Arial" w:cs="Arial"/>
                <w:sz w:val="24"/>
                <w:szCs w:val="24"/>
              </w:rPr>
            </w:pPr>
          </w:p>
        </w:tc>
      </w:tr>
      <w:tr w:rsidR="00171DD7" w:rsidRPr="00FE4AFD" w14:paraId="6DE18BA5" w14:textId="77777777" w:rsidTr="00E45F4D">
        <w:tc>
          <w:tcPr>
            <w:tcW w:w="6879" w:type="dxa"/>
          </w:tcPr>
          <w:p w14:paraId="3E06187B" w14:textId="3E3AE378" w:rsidR="005A6302" w:rsidRPr="00171DD7" w:rsidRDefault="00574127" w:rsidP="005A6302">
            <w:pPr>
              <w:pStyle w:val="ListParagraph"/>
              <w:numPr>
                <w:ilvl w:val="0"/>
                <w:numId w:val="13"/>
              </w:numPr>
              <w:spacing w:before="40" w:after="40"/>
              <w:rPr>
                <w:rFonts w:ascii="Arial" w:hAnsi="Arial" w:cs="Arial"/>
                <w:sz w:val="24"/>
                <w:szCs w:val="24"/>
              </w:rPr>
            </w:pPr>
            <w:r>
              <w:rPr>
                <w:rFonts w:ascii="Arial" w:hAnsi="Arial" w:cs="Arial"/>
                <w:sz w:val="24"/>
                <w:szCs w:val="24"/>
              </w:rPr>
              <w:t>Developed analytical and problem solving skills.</w:t>
            </w:r>
          </w:p>
        </w:tc>
        <w:tc>
          <w:tcPr>
            <w:tcW w:w="1394" w:type="dxa"/>
          </w:tcPr>
          <w:p w14:paraId="0AE600D3" w14:textId="571276C7"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7A63A481" wp14:editId="5BAADE80">
                  <wp:extent cx="180975" cy="180975"/>
                  <wp:effectExtent l="0" t="0" r="9525" b="9525"/>
                  <wp:docPr id="1858609704" name="Picture 185860970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4BA65D6"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1FEF8247" w14:textId="77777777" w:rsidTr="00E45F4D">
        <w:tc>
          <w:tcPr>
            <w:tcW w:w="6879" w:type="dxa"/>
          </w:tcPr>
          <w:p w14:paraId="0E940393" w14:textId="61D466E5" w:rsidR="0049116D" w:rsidRPr="0049116D" w:rsidRDefault="00574127" w:rsidP="0049116D">
            <w:pPr>
              <w:pStyle w:val="ListParagraph"/>
              <w:numPr>
                <w:ilvl w:val="0"/>
                <w:numId w:val="13"/>
              </w:numPr>
              <w:spacing w:before="40" w:after="40"/>
              <w:rPr>
                <w:rFonts w:ascii="Arial" w:hAnsi="Arial" w:cs="Arial"/>
                <w:b/>
                <w:bCs/>
                <w:sz w:val="28"/>
                <w:szCs w:val="28"/>
              </w:rPr>
            </w:pPr>
            <w:r>
              <w:rPr>
                <w:rFonts w:ascii="Arial" w:hAnsi="Arial" w:cs="Arial"/>
                <w:sz w:val="24"/>
                <w:szCs w:val="24"/>
              </w:rPr>
              <w:t>Demonstrated team leadership and management and people management skills.</w:t>
            </w:r>
          </w:p>
        </w:tc>
        <w:tc>
          <w:tcPr>
            <w:tcW w:w="1394" w:type="dxa"/>
          </w:tcPr>
          <w:p w14:paraId="5F59E4AF" w14:textId="680566A2" w:rsidR="0049116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323F3C41" wp14:editId="3EF75691">
                  <wp:extent cx="180975" cy="180975"/>
                  <wp:effectExtent l="0" t="0" r="9525" b="9525"/>
                  <wp:docPr id="1668430509" name="Picture 166843050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16A70174"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6715B8B9" w14:textId="77777777" w:rsidTr="00E45F4D">
        <w:tc>
          <w:tcPr>
            <w:tcW w:w="6879" w:type="dxa"/>
          </w:tcPr>
          <w:p w14:paraId="51D2A414" w14:textId="2A60E9B3" w:rsidR="0049116D" w:rsidRPr="005A6302" w:rsidRDefault="00574127" w:rsidP="005A6302">
            <w:pPr>
              <w:pStyle w:val="ListParagraph"/>
              <w:numPr>
                <w:ilvl w:val="0"/>
                <w:numId w:val="13"/>
              </w:numPr>
              <w:spacing w:before="40" w:after="40"/>
              <w:rPr>
                <w:rFonts w:ascii="Arial" w:hAnsi="Arial" w:cs="Arial"/>
                <w:sz w:val="24"/>
                <w:szCs w:val="24"/>
              </w:rPr>
            </w:pPr>
            <w:r>
              <w:rPr>
                <w:rFonts w:ascii="Arial" w:hAnsi="Arial" w:cs="Arial"/>
                <w:sz w:val="24"/>
                <w:szCs w:val="24"/>
              </w:rPr>
              <w:t>Tertiary qualifications in health or related field.</w:t>
            </w:r>
          </w:p>
        </w:tc>
        <w:tc>
          <w:tcPr>
            <w:tcW w:w="1394" w:type="dxa"/>
          </w:tcPr>
          <w:p w14:paraId="18ED6311" w14:textId="210B0ECE" w:rsidR="0049116D" w:rsidRDefault="00574127"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4043ACBC" wp14:editId="7F466F1A">
                  <wp:extent cx="180975" cy="180975"/>
                  <wp:effectExtent l="0" t="0" r="9525" b="9525"/>
                  <wp:docPr id="742597758" name="Picture 74259775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65FE47CF"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574127" w:rsidRPr="00FE4AFD" w14:paraId="1BAF6FE2" w14:textId="77777777" w:rsidTr="00E45F4D">
        <w:tc>
          <w:tcPr>
            <w:tcW w:w="6879" w:type="dxa"/>
          </w:tcPr>
          <w:p w14:paraId="01FE8B4C" w14:textId="6BA70476" w:rsidR="00574127" w:rsidRDefault="00574127" w:rsidP="005A6302">
            <w:pPr>
              <w:pStyle w:val="ListParagraph"/>
              <w:numPr>
                <w:ilvl w:val="0"/>
                <w:numId w:val="13"/>
              </w:numPr>
              <w:spacing w:before="40" w:after="40"/>
              <w:rPr>
                <w:rFonts w:ascii="Arial" w:hAnsi="Arial" w:cs="Arial"/>
                <w:sz w:val="24"/>
                <w:szCs w:val="24"/>
              </w:rPr>
            </w:pPr>
            <w:r>
              <w:rPr>
                <w:rFonts w:ascii="Arial" w:hAnsi="Arial" w:cs="Arial"/>
                <w:sz w:val="24"/>
                <w:szCs w:val="24"/>
              </w:rPr>
              <w:t xml:space="preserve">Knowledge of the </w:t>
            </w:r>
            <w:r w:rsidR="00FB196A">
              <w:rPr>
                <w:rFonts w:ascii="Arial" w:hAnsi="Arial" w:cs="Arial"/>
                <w:sz w:val="24"/>
                <w:szCs w:val="24"/>
              </w:rPr>
              <w:t>Commonwealth Home Support program</w:t>
            </w:r>
            <w:r>
              <w:rPr>
                <w:rFonts w:ascii="Arial" w:hAnsi="Arial" w:cs="Arial"/>
                <w:sz w:val="24"/>
                <w:szCs w:val="24"/>
              </w:rPr>
              <w:t xml:space="preserve"> and community care programs and the provision of aged care services, including considerable experience in the field of adult day care and respite services </w:t>
            </w:r>
            <w:r w:rsidR="00FB196A">
              <w:rPr>
                <w:rFonts w:ascii="Arial" w:hAnsi="Arial" w:cs="Arial"/>
                <w:sz w:val="24"/>
                <w:szCs w:val="24"/>
              </w:rPr>
              <w:t xml:space="preserve">for older Australians and their </w:t>
            </w:r>
            <w:r>
              <w:rPr>
                <w:rFonts w:ascii="Arial" w:hAnsi="Arial" w:cs="Arial"/>
                <w:sz w:val="24"/>
                <w:szCs w:val="24"/>
              </w:rPr>
              <w:t>and their carers.</w:t>
            </w:r>
          </w:p>
        </w:tc>
        <w:tc>
          <w:tcPr>
            <w:tcW w:w="1394" w:type="dxa"/>
          </w:tcPr>
          <w:p w14:paraId="1D328AA0" w14:textId="454EA03A" w:rsidR="00574127" w:rsidRDefault="00574127" w:rsidP="005A6302">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7465BC37" wp14:editId="7DF28070">
                  <wp:extent cx="180975" cy="180975"/>
                  <wp:effectExtent l="0" t="0" r="9525" b="9525"/>
                  <wp:docPr id="1327975063" name="Picture 1327975063"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6FCCF74" w14:textId="77777777" w:rsidR="00574127" w:rsidRDefault="00574127" w:rsidP="005A6302">
            <w:pPr>
              <w:spacing w:before="40" w:after="40"/>
              <w:rPr>
                <w:rFonts w:ascii="Arial" w:hAnsi="Arial" w:cs="Arial"/>
                <w:sz w:val="24"/>
                <w:szCs w:val="24"/>
              </w:rPr>
            </w:pPr>
          </w:p>
        </w:tc>
      </w:tr>
      <w:tr w:rsidR="0049116D" w:rsidRPr="00FE4AFD" w14:paraId="4060F200" w14:textId="77777777" w:rsidTr="00E45F4D">
        <w:tc>
          <w:tcPr>
            <w:tcW w:w="6879" w:type="dxa"/>
          </w:tcPr>
          <w:p w14:paraId="41BF834C" w14:textId="09D042FD" w:rsidR="0049116D" w:rsidRPr="005A6302" w:rsidRDefault="00574127" w:rsidP="005A6302">
            <w:pPr>
              <w:pStyle w:val="ListParagraph"/>
              <w:numPr>
                <w:ilvl w:val="0"/>
                <w:numId w:val="13"/>
              </w:numPr>
              <w:spacing w:before="40" w:after="40"/>
              <w:rPr>
                <w:rFonts w:ascii="Arial" w:hAnsi="Arial" w:cs="Arial"/>
                <w:sz w:val="24"/>
                <w:szCs w:val="24"/>
              </w:rPr>
            </w:pPr>
            <w:r>
              <w:rPr>
                <w:rFonts w:ascii="Arial" w:hAnsi="Arial" w:cs="Arial"/>
                <w:sz w:val="24"/>
                <w:szCs w:val="24"/>
              </w:rPr>
              <w:t>Experience working in a local government organisation.</w:t>
            </w:r>
          </w:p>
        </w:tc>
        <w:tc>
          <w:tcPr>
            <w:tcW w:w="1394" w:type="dxa"/>
          </w:tcPr>
          <w:p w14:paraId="6B1CC589" w14:textId="6C6EEC8E" w:rsidR="0049116D" w:rsidRDefault="0049116D" w:rsidP="005A6302">
            <w:pPr>
              <w:spacing w:before="40" w:after="40"/>
              <w:jc w:val="center"/>
              <w:rPr>
                <w:rFonts w:ascii="Arial" w:hAnsi="Arial" w:cs="Arial"/>
                <w:sz w:val="24"/>
                <w:szCs w:val="24"/>
              </w:rPr>
            </w:pPr>
          </w:p>
        </w:tc>
        <w:tc>
          <w:tcPr>
            <w:tcW w:w="1298" w:type="dxa"/>
          </w:tcPr>
          <w:p w14:paraId="49D30B2F" w14:textId="6B9AD7DD" w:rsidR="0049116D" w:rsidRPr="00FE4AFD" w:rsidRDefault="00574127" w:rsidP="00574127">
            <w:pPr>
              <w:spacing w:before="40" w:after="40"/>
              <w:jc w:val="center"/>
              <w:rPr>
                <w:rFonts w:ascii="Arial" w:hAnsi="Arial" w:cs="Arial"/>
                <w:sz w:val="24"/>
                <w:szCs w:val="24"/>
              </w:rPr>
            </w:pPr>
            <w:r>
              <w:rPr>
                <w:rFonts w:ascii="Arial" w:hAnsi="Arial" w:cs="Arial"/>
                <w:noProof/>
                <w:sz w:val="24"/>
                <w:szCs w:val="24"/>
              </w:rPr>
              <w:drawing>
                <wp:inline distT="0" distB="0" distL="0" distR="0" wp14:anchorId="236EA854" wp14:editId="673C659F">
                  <wp:extent cx="180975" cy="180975"/>
                  <wp:effectExtent l="0" t="0" r="9525" b="9525"/>
                  <wp:docPr id="1268409947" name="Picture 1268409947"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49116D" w:rsidRPr="00FE4AFD" w14:paraId="1C93EF0D" w14:textId="77777777" w:rsidTr="00E45F4D">
        <w:tc>
          <w:tcPr>
            <w:tcW w:w="6879" w:type="dxa"/>
          </w:tcPr>
          <w:p w14:paraId="0377050D" w14:textId="1B75CAB1" w:rsidR="0049116D" w:rsidRPr="005A6302" w:rsidRDefault="00574127" w:rsidP="005A6302">
            <w:pPr>
              <w:pStyle w:val="ListParagraph"/>
              <w:numPr>
                <w:ilvl w:val="0"/>
                <w:numId w:val="13"/>
              </w:numPr>
              <w:spacing w:before="40" w:after="40"/>
              <w:rPr>
                <w:rFonts w:ascii="Arial" w:hAnsi="Arial" w:cs="Arial"/>
                <w:sz w:val="24"/>
                <w:szCs w:val="24"/>
              </w:rPr>
            </w:pPr>
            <w:r>
              <w:rPr>
                <w:rFonts w:ascii="Arial" w:hAnsi="Arial" w:cs="Arial"/>
                <w:sz w:val="24"/>
                <w:szCs w:val="24"/>
              </w:rPr>
              <w:t>Eligible to obtain a Working with Children check if required.</w:t>
            </w:r>
          </w:p>
        </w:tc>
        <w:tc>
          <w:tcPr>
            <w:tcW w:w="1394" w:type="dxa"/>
          </w:tcPr>
          <w:p w14:paraId="0809654B" w14:textId="2FE570ED" w:rsidR="0049116D" w:rsidRDefault="0049116D" w:rsidP="005A6302">
            <w:pPr>
              <w:spacing w:before="40" w:after="40"/>
              <w:jc w:val="center"/>
              <w:rPr>
                <w:rFonts w:ascii="Arial" w:hAnsi="Arial" w:cs="Arial"/>
                <w:sz w:val="24"/>
                <w:szCs w:val="24"/>
              </w:rPr>
            </w:pPr>
          </w:p>
        </w:tc>
        <w:tc>
          <w:tcPr>
            <w:tcW w:w="1298" w:type="dxa"/>
          </w:tcPr>
          <w:p w14:paraId="6B7FB01B" w14:textId="7843022C" w:rsidR="0049116D" w:rsidRPr="00FE4AF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377F8C35" wp14:editId="3332970F">
                  <wp:extent cx="180975" cy="180975"/>
                  <wp:effectExtent l="0" t="0" r="9525" b="9525"/>
                  <wp:docPr id="435721120" name="Picture 43572112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bookmarkEnd w:id="0"/>
    </w:tbl>
    <w:p w14:paraId="55E7FAB4" w14:textId="77777777" w:rsidR="00FE4AFD" w:rsidRDefault="00FE4AFD" w:rsidP="005A6302">
      <w:pPr>
        <w:spacing w:before="40" w:after="40" w:line="240" w:lineRule="auto"/>
        <w:ind w:right="528"/>
        <w:rPr>
          <w:rFonts w:ascii="Arial" w:hAnsi="Arial" w:cs="Arial"/>
          <w:sz w:val="24"/>
          <w:szCs w:val="24"/>
        </w:rPr>
      </w:pPr>
    </w:p>
    <w:p w14:paraId="28630A82" w14:textId="77777777" w:rsidR="004B1176" w:rsidRDefault="004B1176" w:rsidP="005A6302">
      <w:pPr>
        <w:spacing w:before="40" w:after="40" w:line="240" w:lineRule="auto"/>
        <w:ind w:right="528"/>
        <w:rPr>
          <w:rFonts w:ascii="Arial" w:hAnsi="Arial" w:cs="Arial"/>
          <w:sz w:val="24"/>
          <w:szCs w:val="24"/>
        </w:rPr>
      </w:pPr>
    </w:p>
    <w:p w14:paraId="093E3F22" w14:textId="77777777" w:rsidR="004B1176" w:rsidRPr="00E556AE" w:rsidRDefault="004B1176" w:rsidP="005A6302">
      <w:pPr>
        <w:spacing w:before="40" w:after="40" w:line="240" w:lineRule="auto"/>
        <w:ind w:right="528"/>
        <w:rPr>
          <w:rFonts w:ascii="Arial" w:hAnsi="Arial" w:cs="Arial"/>
          <w:sz w:val="24"/>
          <w:szCs w:val="24"/>
        </w:rPr>
      </w:pPr>
    </w:p>
    <w:p w14:paraId="72C82D9C" w14:textId="12624CBE" w:rsidR="00B925D0" w:rsidRDefault="00B925D0" w:rsidP="000200BA">
      <w:pPr>
        <w:tabs>
          <w:tab w:val="left" w:pos="3402"/>
          <w:tab w:val="left" w:leader="underscore" w:pos="5670"/>
          <w:tab w:val="left" w:pos="6120"/>
        </w:tabs>
        <w:autoSpaceDE w:val="0"/>
        <w:autoSpaceDN w:val="0"/>
        <w:adjustRightInd w:val="0"/>
        <w:ind w:left="-709"/>
        <w:rPr>
          <w:rFonts w:ascii="Arial" w:hAnsi="Arial" w:cs="Arial"/>
          <w:b/>
          <w:bCs/>
          <w:sz w:val="28"/>
          <w:szCs w:val="28"/>
          <w:lang w:val="en-GB"/>
        </w:rPr>
      </w:pPr>
      <w:r>
        <w:rPr>
          <w:noProof/>
          <w:sz w:val="48"/>
          <w:szCs w:val="48"/>
        </w:rPr>
        <w:drawing>
          <wp:inline distT="0" distB="0" distL="0" distR="0" wp14:anchorId="6026BFCE" wp14:editId="52EFD6F2">
            <wp:extent cx="7048500" cy="3009900"/>
            <wp:effectExtent l="0" t="0" r="0" b="19050"/>
            <wp:docPr id="1668520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9C6BAA1" w14:textId="77777777" w:rsidR="0011773A" w:rsidRDefault="0011773A" w:rsidP="0011773A">
      <w:pPr>
        <w:pBdr>
          <w:bottom w:val="single" w:sz="12" w:space="1" w:color="auto"/>
        </w:pBdr>
        <w:tabs>
          <w:tab w:val="left" w:pos="3402"/>
          <w:tab w:val="left" w:leader="underscore" w:pos="5670"/>
          <w:tab w:val="left" w:pos="6120"/>
        </w:tabs>
        <w:autoSpaceDE w:val="0"/>
        <w:autoSpaceDN w:val="0"/>
        <w:adjustRightInd w:val="0"/>
        <w:rPr>
          <w:rFonts w:ascii="Arial" w:hAnsi="Arial" w:cs="Arial"/>
          <w:b/>
          <w:bCs/>
          <w:sz w:val="28"/>
          <w:szCs w:val="28"/>
          <w:lang w:val="en-GB"/>
        </w:rPr>
      </w:pPr>
    </w:p>
    <w:p w14:paraId="4DA61441" w14:textId="77777777" w:rsidR="004B1176" w:rsidRDefault="004B1176" w:rsidP="0011773A">
      <w:pPr>
        <w:pBdr>
          <w:bottom w:val="single" w:sz="12" w:space="1" w:color="auto"/>
        </w:pBdr>
        <w:tabs>
          <w:tab w:val="left" w:pos="3402"/>
          <w:tab w:val="left" w:leader="underscore" w:pos="5670"/>
          <w:tab w:val="left" w:pos="6120"/>
        </w:tabs>
        <w:autoSpaceDE w:val="0"/>
        <w:autoSpaceDN w:val="0"/>
        <w:adjustRightInd w:val="0"/>
        <w:rPr>
          <w:rFonts w:ascii="Arial" w:hAnsi="Arial" w:cs="Arial"/>
          <w:b/>
          <w:bCs/>
          <w:sz w:val="28"/>
          <w:szCs w:val="28"/>
          <w:lang w:val="en-GB"/>
        </w:rPr>
      </w:pPr>
    </w:p>
    <w:p w14:paraId="6C4C5BF3" w14:textId="77777777" w:rsidR="000E0547" w:rsidRDefault="000E0547" w:rsidP="000E0547">
      <w:pPr>
        <w:pBdr>
          <w:bottom w:val="single" w:sz="12" w:space="1" w:color="auto"/>
        </w:pBdr>
        <w:tabs>
          <w:tab w:val="left" w:pos="3402"/>
          <w:tab w:val="left" w:leader="underscore" w:pos="5670"/>
          <w:tab w:val="left" w:pos="6120"/>
        </w:tabs>
        <w:autoSpaceDE w:val="0"/>
        <w:autoSpaceDN w:val="0"/>
        <w:adjustRightInd w:val="0"/>
        <w:rPr>
          <w:rFonts w:ascii="Arial" w:hAnsi="Arial" w:cs="Arial"/>
          <w:b/>
          <w:bCs/>
          <w:sz w:val="28"/>
          <w:szCs w:val="28"/>
          <w:lang w:val="en-GB"/>
        </w:rPr>
      </w:pPr>
    </w:p>
    <w:p w14:paraId="48707057" w14:textId="77777777" w:rsidR="000E0547" w:rsidRDefault="000E0547" w:rsidP="000E0547">
      <w:pPr>
        <w:tabs>
          <w:tab w:val="left" w:pos="3402"/>
          <w:tab w:val="left" w:leader="underscore" w:pos="5670"/>
          <w:tab w:val="left" w:pos="6120"/>
        </w:tabs>
        <w:autoSpaceDE w:val="0"/>
        <w:autoSpaceDN w:val="0"/>
        <w:adjustRightInd w:val="0"/>
        <w:spacing w:after="0"/>
        <w:rPr>
          <w:rFonts w:ascii="Arial" w:hAnsi="Arial" w:cs="Arial"/>
          <w:b/>
          <w:bCs/>
          <w:sz w:val="32"/>
          <w:szCs w:val="32"/>
          <w:lang w:val="en-GB"/>
        </w:rPr>
      </w:pPr>
      <w:r>
        <w:rPr>
          <w:rFonts w:ascii="Arial" w:hAnsi="Arial" w:cs="Arial"/>
          <w:b/>
          <w:bCs/>
          <w:sz w:val="28"/>
          <w:szCs w:val="28"/>
          <w:lang w:val="en-GB"/>
        </w:rPr>
        <w:t xml:space="preserve">                         </w:t>
      </w:r>
      <w:r w:rsidRPr="0011773A">
        <w:rPr>
          <w:rFonts w:ascii="Arial" w:hAnsi="Arial" w:cs="Arial"/>
          <w:b/>
          <w:bCs/>
          <w:sz w:val="32"/>
          <w:szCs w:val="32"/>
          <w:lang w:val="en-GB"/>
        </w:rPr>
        <w:t>GENERAL PHYSICAL REQUIREMENTS</w:t>
      </w:r>
    </w:p>
    <w:tbl>
      <w:tblPr>
        <w:tblStyle w:val="TableGrid"/>
        <w:tblW w:w="0" w:type="auto"/>
        <w:tblLook w:val="04A0" w:firstRow="1" w:lastRow="0" w:firstColumn="1" w:lastColumn="0" w:noHBand="0" w:noVBand="1"/>
      </w:tblPr>
      <w:tblGrid>
        <w:gridCol w:w="3397"/>
        <w:gridCol w:w="1843"/>
        <w:gridCol w:w="1701"/>
        <w:gridCol w:w="1843"/>
        <w:gridCol w:w="1411"/>
      </w:tblGrid>
      <w:tr w:rsidR="000E0547" w14:paraId="62EC8551" w14:textId="77777777" w:rsidTr="00F25BEE">
        <w:tc>
          <w:tcPr>
            <w:tcW w:w="3397" w:type="dxa"/>
            <w:tcBorders>
              <w:top w:val="nil"/>
              <w:left w:val="nil"/>
              <w:bottom w:val="single" w:sz="18" w:space="0" w:color="auto"/>
              <w:right w:val="nil"/>
            </w:tcBorders>
          </w:tcPr>
          <w:p w14:paraId="1C928536"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b/>
                <w:bCs/>
                <w:sz w:val="24"/>
                <w:szCs w:val="24"/>
                <w:lang w:val="en-GB"/>
              </w:rPr>
            </w:pPr>
          </w:p>
        </w:tc>
        <w:tc>
          <w:tcPr>
            <w:tcW w:w="1843" w:type="dxa"/>
            <w:tcBorders>
              <w:top w:val="nil"/>
              <w:left w:val="nil"/>
              <w:bottom w:val="single" w:sz="18" w:space="0" w:color="auto"/>
              <w:right w:val="nil"/>
            </w:tcBorders>
          </w:tcPr>
          <w:p w14:paraId="3C0D26A9"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p>
        </w:tc>
        <w:tc>
          <w:tcPr>
            <w:tcW w:w="1701" w:type="dxa"/>
            <w:tcBorders>
              <w:top w:val="nil"/>
              <w:left w:val="nil"/>
              <w:bottom w:val="single" w:sz="18" w:space="0" w:color="auto"/>
              <w:right w:val="nil"/>
            </w:tcBorders>
          </w:tcPr>
          <w:p w14:paraId="5F90E427"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p>
        </w:tc>
        <w:tc>
          <w:tcPr>
            <w:tcW w:w="1843" w:type="dxa"/>
            <w:tcBorders>
              <w:top w:val="nil"/>
              <w:left w:val="nil"/>
              <w:bottom w:val="single" w:sz="18" w:space="0" w:color="auto"/>
              <w:right w:val="nil"/>
            </w:tcBorders>
          </w:tcPr>
          <w:p w14:paraId="548DA64D"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p>
        </w:tc>
        <w:tc>
          <w:tcPr>
            <w:tcW w:w="1411" w:type="dxa"/>
            <w:tcBorders>
              <w:top w:val="nil"/>
              <w:left w:val="nil"/>
              <w:bottom w:val="single" w:sz="18" w:space="0" w:color="auto"/>
              <w:right w:val="nil"/>
            </w:tcBorders>
          </w:tcPr>
          <w:p w14:paraId="5931B4A8"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p>
        </w:tc>
      </w:tr>
      <w:tr w:rsidR="000E0547" w14:paraId="5D369E8B" w14:textId="77777777" w:rsidTr="00F25BEE">
        <w:tc>
          <w:tcPr>
            <w:tcW w:w="3397" w:type="dxa"/>
            <w:tcBorders>
              <w:top w:val="single" w:sz="4" w:space="0" w:color="auto"/>
              <w:left w:val="nil"/>
              <w:bottom w:val="single" w:sz="18" w:space="0" w:color="auto"/>
              <w:right w:val="nil"/>
            </w:tcBorders>
          </w:tcPr>
          <w:p w14:paraId="26C37109"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b/>
                <w:bCs/>
                <w:sz w:val="24"/>
                <w:szCs w:val="24"/>
                <w:lang w:val="en-GB"/>
              </w:rPr>
            </w:pPr>
            <w:r w:rsidRPr="006C3F20">
              <w:rPr>
                <w:rFonts w:ascii="Arial" w:hAnsi="Arial" w:cs="Arial"/>
                <w:b/>
                <w:bCs/>
                <w:sz w:val="24"/>
                <w:szCs w:val="24"/>
                <w:lang w:val="en-GB"/>
              </w:rPr>
              <w:t>Task</w:t>
            </w:r>
          </w:p>
        </w:tc>
        <w:tc>
          <w:tcPr>
            <w:tcW w:w="1843" w:type="dxa"/>
            <w:tcBorders>
              <w:top w:val="single" w:sz="4" w:space="0" w:color="auto"/>
              <w:left w:val="nil"/>
              <w:bottom w:val="single" w:sz="18" w:space="0" w:color="auto"/>
              <w:right w:val="nil"/>
            </w:tcBorders>
          </w:tcPr>
          <w:p w14:paraId="32D41C5E"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Mainly</w:t>
            </w:r>
          </w:p>
        </w:tc>
        <w:tc>
          <w:tcPr>
            <w:tcW w:w="1701" w:type="dxa"/>
            <w:tcBorders>
              <w:top w:val="single" w:sz="4" w:space="0" w:color="auto"/>
              <w:left w:val="nil"/>
              <w:bottom w:val="single" w:sz="18" w:space="0" w:color="auto"/>
              <w:right w:val="nil"/>
            </w:tcBorders>
          </w:tcPr>
          <w:p w14:paraId="0E512189"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Frequently</w:t>
            </w:r>
          </w:p>
        </w:tc>
        <w:tc>
          <w:tcPr>
            <w:tcW w:w="1843" w:type="dxa"/>
            <w:tcBorders>
              <w:top w:val="single" w:sz="4" w:space="0" w:color="auto"/>
              <w:left w:val="nil"/>
              <w:bottom w:val="single" w:sz="18" w:space="0" w:color="auto"/>
              <w:right w:val="nil"/>
            </w:tcBorders>
          </w:tcPr>
          <w:p w14:paraId="59804103"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Occasionally</w:t>
            </w:r>
          </w:p>
        </w:tc>
        <w:tc>
          <w:tcPr>
            <w:tcW w:w="1411" w:type="dxa"/>
            <w:tcBorders>
              <w:top w:val="single" w:sz="4" w:space="0" w:color="auto"/>
              <w:left w:val="nil"/>
              <w:bottom w:val="single" w:sz="18" w:space="0" w:color="auto"/>
              <w:right w:val="nil"/>
            </w:tcBorders>
          </w:tcPr>
          <w:p w14:paraId="284AEB6E"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N/A</w:t>
            </w:r>
          </w:p>
        </w:tc>
      </w:tr>
      <w:tr w:rsidR="000E0547" w14:paraId="387F5264" w14:textId="77777777" w:rsidTr="00F25BEE">
        <w:tc>
          <w:tcPr>
            <w:tcW w:w="3397" w:type="dxa"/>
            <w:tcBorders>
              <w:top w:val="single" w:sz="18" w:space="0" w:color="auto"/>
              <w:left w:val="single" w:sz="2" w:space="0" w:color="auto"/>
              <w:bottom w:val="single" w:sz="2" w:space="0" w:color="auto"/>
              <w:right w:val="single" w:sz="2" w:space="0" w:color="auto"/>
            </w:tcBorders>
          </w:tcPr>
          <w:p w14:paraId="136D348F"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Stand</w:t>
            </w:r>
          </w:p>
        </w:tc>
        <w:tc>
          <w:tcPr>
            <w:tcW w:w="1843" w:type="dxa"/>
            <w:tcBorders>
              <w:top w:val="single" w:sz="18" w:space="0" w:color="auto"/>
              <w:left w:val="single" w:sz="2" w:space="0" w:color="auto"/>
              <w:bottom w:val="single" w:sz="2" w:space="0" w:color="auto"/>
              <w:right w:val="single" w:sz="2" w:space="0" w:color="auto"/>
            </w:tcBorders>
          </w:tcPr>
          <w:p w14:paraId="5F86014D" w14:textId="0DC72C33"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18" w:space="0" w:color="auto"/>
              <w:left w:val="single" w:sz="2" w:space="0" w:color="auto"/>
              <w:bottom w:val="single" w:sz="2" w:space="0" w:color="auto"/>
              <w:right w:val="single" w:sz="2" w:space="0" w:color="auto"/>
            </w:tcBorders>
          </w:tcPr>
          <w:p w14:paraId="32ECDF62" w14:textId="004CD285" w:rsidR="000E0547" w:rsidRPr="00100241" w:rsidRDefault="00ED140B"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Pr>
                <w:rFonts w:ascii="Arial" w:hAnsi="Arial" w:cs="Arial"/>
                <w:noProof/>
                <w:sz w:val="24"/>
                <w:szCs w:val="24"/>
              </w:rPr>
              <w:drawing>
                <wp:inline distT="0" distB="0" distL="0" distR="0" wp14:anchorId="1E34E341" wp14:editId="6DFEEB29">
                  <wp:extent cx="180975" cy="180975"/>
                  <wp:effectExtent l="0" t="0" r="9525" b="9525"/>
                  <wp:docPr id="1558420856" name="Picture 1558420856"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18" w:space="0" w:color="auto"/>
              <w:left w:val="single" w:sz="2" w:space="0" w:color="auto"/>
              <w:bottom w:val="single" w:sz="2" w:space="0" w:color="auto"/>
              <w:right w:val="single" w:sz="2" w:space="0" w:color="auto"/>
            </w:tcBorders>
          </w:tcPr>
          <w:p w14:paraId="4442887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18" w:space="0" w:color="auto"/>
              <w:left w:val="single" w:sz="2" w:space="0" w:color="auto"/>
              <w:bottom w:val="single" w:sz="2" w:space="0" w:color="auto"/>
              <w:right w:val="single" w:sz="2" w:space="0" w:color="auto"/>
            </w:tcBorders>
          </w:tcPr>
          <w:p w14:paraId="477A4394"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7971DC47" w14:textId="77777777" w:rsidTr="00F25BEE">
        <w:tc>
          <w:tcPr>
            <w:tcW w:w="3397" w:type="dxa"/>
            <w:tcBorders>
              <w:top w:val="single" w:sz="2" w:space="0" w:color="auto"/>
              <w:left w:val="single" w:sz="2" w:space="0" w:color="auto"/>
              <w:bottom w:val="single" w:sz="2" w:space="0" w:color="auto"/>
              <w:right w:val="single" w:sz="2" w:space="0" w:color="auto"/>
            </w:tcBorders>
          </w:tcPr>
          <w:p w14:paraId="0788A710"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Walk</w:t>
            </w:r>
          </w:p>
        </w:tc>
        <w:tc>
          <w:tcPr>
            <w:tcW w:w="1843" w:type="dxa"/>
            <w:tcBorders>
              <w:top w:val="single" w:sz="2" w:space="0" w:color="auto"/>
              <w:left w:val="single" w:sz="2" w:space="0" w:color="auto"/>
              <w:bottom w:val="single" w:sz="2" w:space="0" w:color="auto"/>
              <w:right w:val="single" w:sz="2" w:space="0" w:color="auto"/>
            </w:tcBorders>
          </w:tcPr>
          <w:p w14:paraId="207DD766" w14:textId="279DB931"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16BD1B94" w14:textId="2EE19233" w:rsidR="000E0547" w:rsidRPr="00100241" w:rsidRDefault="00ED140B"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Pr>
                <w:rFonts w:ascii="Arial" w:hAnsi="Arial" w:cs="Arial"/>
                <w:noProof/>
                <w:sz w:val="24"/>
                <w:szCs w:val="24"/>
              </w:rPr>
              <w:drawing>
                <wp:inline distT="0" distB="0" distL="0" distR="0" wp14:anchorId="1EB28645" wp14:editId="41D5D371">
                  <wp:extent cx="180975" cy="180975"/>
                  <wp:effectExtent l="0" t="0" r="9525" b="9525"/>
                  <wp:docPr id="834958403" name="Picture 834958403"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2" w:space="0" w:color="auto"/>
              <w:left w:val="single" w:sz="2" w:space="0" w:color="auto"/>
              <w:bottom w:val="single" w:sz="2" w:space="0" w:color="auto"/>
              <w:right w:val="single" w:sz="2" w:space="0" w:color="auto"/>
            </w:tcBorders>
          </w:tcPr>
          <w:p w14:paraId="6FD7C718" w14:textId="4CBF593C"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43FDC4C0"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1B699AF2" w14:textId="77777777" w:rsidTr="00F25BEE">
        <w:tc>
          <w:tcPr>
            <w:tcW w:w="3397" w:type="dxa"/>
            <w:tcBorders>
              <w:top w:val="single" w:sz="2" w:space="0" w:color="auto"/>
              <w:left w:val="single" w:sz="2" w:space="0" w:color="auto"/>
              <w:bottom w:val="single" w:sz="2" w:space="0" w:color="auto"/>
              <w:right w:val="single" w:sz="2" w:space="0" w:color="auto"/>
            </w:tcBorders>
          </w:tcPr>
          <w:p w14:paraId="201C8A87"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Sit</w:t>
            </w:r>
          </w:p>
        </w:tc>
        <w:tc>
          <w:tcPr>
            <w:tcW w:w="1843" w:type="dxa"/>
            <w:tcBorders>
              <w:top w:val="single" w:sz="2" w:space="0" w:color="auto"/>
              <w:left w:val="single" w:sz="2" w:space="0" w:color="auto"/>
              <w:bottom w:val="single" w:sz="2" w:space="0" w:color="auto"/>
              <w:right w:val="single" w:sz="2" w:space="0" w:color="auto"/>
            </w:tcBorders>
          </w:tcPr>
          <w:p w14:paraId="01FB24E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1AC36CD0" w14:textId="68025A22"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56323890" w14:textId="2C34F4A1" w:rsidR="000E0547" w:rsidRPr="00100241" w:rsidRDefault="00ED140B"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Pr>
                <w:rFonts w:ascii="Arial" w:hAnsi="Arial" w:cs="Arial"/>
                <w:noProof/>
                <w:sz w:val="24"/>
                <w:szCs w:val="24"/>
              </w:rPr>
              <w:drawing>
                <wp:inline distT="0" distB="0" distL="0" distR="0" wp14:anchorId="06999E7B" wp14:editId="4E618DEE">
                  <wp:extent cx="180975" cy="180975"/>
                  <wp:effectExtent l="0" t="0" r="9525" b="9525"/>
                  <wp:docPr id="915320238" name="Picture 91532023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411" w:type="dxa"/>
            <w:tcBorders>
              <w:top w:val="single" w:sz="2" w:space="0" w:color="auto"/>
              <w:left w:val="single" w:sz="2" w:space="0" w:color="auto"/>
              <w:bottom w:val="single" w:sz="2" w:space="0" w:color="auto"/>
              <w:right w:val="single" w:sz="2" w:space="0" w:color="auto"/>
            </w:tcBorders>
          </w:tcPr>
          <w:p w14:paraId="5FB0C45A"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099E4174" w14:textId="77777777" w:rsidTr="00F25BEE">
        <w:tc>
          <w:tcPr>
            <w:tcW w:w="3397" w:type="dxa"/>
            <w:tcBorders>
              <w:top w:val="single" w:sz="2" w:space="0" w:color="auto"/>
              <w:left w:val="single" w:sz="2" w:space="0" w:color="auto"/>
              <w:bottom w:val="single" w:sz="2" w:space="0" w:color="auto"/>
              <w:right w:val="single" w:sz="2" w:space="0" w:color="auto"/>
            </w:tcBorders>
          </w:tcPr>
          <w:p w14:paraId="3D69FF1F"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Handle</w:t>
            </w:r>
          </w:p>
        </w:tc>
        <w:tc>
          <w:tcPr>
            <w:tcW w:w="1843" w:type="dxa"/>
            <w:tcBorders>
              <w:top w:val="single" w:sz="2" w:space="0" w:color="auto"/>
              <w:left w:val="single" w:sz="2" w:space="0" w:color="auto"/>
              <w:bottom w:val="single" w:sz="2" w:space="0" w:color="auto"/>
              <w:right w:val="single" w:sz="2" w:space="0" w:color="auto"/>
            </w:tcBorders>
          </w:tcPr>
          <w:p w14:paraId="266D0D7F"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40AB94AF" w14:textId="4F65E5E3" w:rsidR="000E0547" w:rsidRPr="00100241" w:rsidRDefault="00ED140B"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Pr>
                <w:rFonts w:ascii="Arial" w:hAnsi="Arial" w:cs="Arial"/>
                <w:noProof/>
                <w:sz w:val="24"/>
                <w:szCs w:val="24"/>
              </w:rPr>
              <w:drawing>
                <wp:inline distT="0" distB="0" distL="0" distR="0" wp14:anchorId="133104E4" wp14:editId="5A9566FC">
                  <wp:extent cx="180975" cy="180975"/>
                  <wp:effectExtent l="0" t="0" r="9525" b="9525"/>
                  <wp:docPr id="1911996247" name="Picture 1911996247"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2" w:space="0" w:color="auto"/>
              <w:left w:val="single" w:sz="2" w:space="0" w:color="auto"/>
              <w:bottom w:val="single" w:sz="2" w:space="0" w:color="auto"/>
              <w:right w:val="single" w:sz="2" w:space="0" w:color="auto"/>
            </w:tcBorders>
          </w:tcPr>
          <w:p w14:paraId="1173C55C" w14:textId="63CF2BF6"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21670E59"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700C58D0" w14:textId="77777777" w:rsidTr="00F25BEE">
        <w:tc>
          <w:tcPr>
            <w:tcW w:w="3397" w:type="dxa"/>
            <w:tcBorders>
              <w:top w:val="single" w:sz="2" w:space="0" w:color="auto"/>
              <w:left w:val="single" w:sz="2" w:space="0" w:color="auto"/>
              <w:bottom w:val="single" w:sz="2" w:space="0" w:color="auto"/>
              <w:right w:val="single" w:sz="2" w:space="0" w:color="auto"/>
            </w:tcBorders>
          </w:tcPr>
          <w:p w14:paraId="1741BFCE"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Reach</w:t>
            </w:r>
          </w:p>
        </w:tc>
        <w:tc>
          <w:tcPr>
            <w:tcW w:w="1843" w:type="dxa"/>
            <w:tcBorders>
              <w:top w:val="single" w:sz="2" w:space="0" w:color="auto"/>
              <w:left w:val="single" w:sz="2" w:space="0" w:color="auto"/>
              <w:bottom w:val="single" w:sz="2" w:space="0" w:color="auto"/>
              <w:right w:val="single" w:sz="2" w:space="0" w:color="auto"/>
            </w:tcBorders>
          </w:tcPr>
          <w:p w14:paraId="5068124F"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43933DAF" w14:textId="12C4FD9E" w:rsidR="000E0547" w:rsidRPr="00100241" w:rsidRDefault="00ED140B"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Pr>
                <w:rFonts w:ascii="Arial" w:hAnsi="Arial" w:cs="Arial"/>
                <w:noProof/>
                <w:sz w:val="24"/>
                <w:szCs w:val="24"/>
              </w:rPr>
              <w:drawing>
                <wp:inline distT="0" distB="0" distL="0" distR="0" wp14:anchorId="2A424B13" wp14:editId="4C46E5FA">
                  <wp:extent cx="180975" cy="180975"/>
                  <wp:effectExtent l="0" t="0" r="9525" b="9525"/>
                  <wp:docPr id="602384641" name="Picture 602384641"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2" w:space="0" w:color="auto"/>
              <w:left w:val="single" w:sz="2" w:space="0" w:color="auto"/>
              <w:bottom w:val="single" w:sz="2" w:space="0" w:color="auto"/>
              <w:right w:val="single" w:sz="2" w:space="0" w:color="auto"/>
            </w:tcBorders>
          </w:tcPr>
          <w:p w14:paraId="02B24C61" w14:textId="1DD65C0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0D28C4A3"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339C37EA" w14:textId="77777777" w:rsidTr="00F25BEE">
        <w:tc>
          <w:tcPr>
            <w:tcW w:w="3397" w:type="dxa"/>
            <w:tcBorders>
              <w:top w:val="single" w:sz="2" w:space="0" w:color="auto"/>
              <w:left w:val="single" w:sz="2" w:space="0" w:color="auto"/>
              <w:bottom w:val="single" w:sz="2" w:space="0" w:color="auto"/>
              <w:right w:val="single" w:sz="2" w:space="0" w:color="auto"/>
            </w:tcBorders>
          </w:tcPr>
          <w:p w14:paraId="24B80BDB"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Climb/Balance</w:t>
            </w:r>
          </w:p>
        </w:tc>
        <w:tc>
          <w:tcPr>
            <w:tcW w:w="1843" w:type="dxa"/>
            <w:tcBorders>
              <w:top w:val="single" w:sz="2" w:space="0" w:color="auto"/>
              <w:left w:val="single" w:sz="2" w:space="0" w:color="auto"/>
              <w:bottom w:val="single" w:sz="2" w:space="0" w:color="auto"/>
              <w:right w:val="single" w:sz="2" w:space="0" w:color="auto"/>
            </w:tcBorders>
          </w:tcPr>
          <w:p w14:paraId="43AB9545"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88A4133" w14:textId="2FFD5C4B"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5AF3FFCB" w14:textId="4B8C6E1D" w:rsidR="000E0547" w:rsidRPr="00100241" w:rsidRDefault="00ED140B"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Pr>
                <w:rFonts w:ascii="Arial" w:hAnsi="Arial" w:cs="Arial"/>
                <w:noProof/>
                <w:sz w:val="24"/>
                <w:szCs w:val="24"/>
              </w:rPr>
              <w:drawing>
                <wp:inline distT="0" distB="0" distL="0" distR="0" wp14:anchorId="656930EA" wp14:editId="0F866DCF">
                  <wp:extent cx="180975" cy="180975"/>
                  <wp:effectExtent l="0" t="0" r="9525" b="9525"/>
                  <wp:docPr id="1097285271" name="Picture 1097285271"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411" w:type="dxa"/>
            <w:tcBorders>
              <w:top w:val="single" w:sz="2" w:space="0" w:color="auto"/>
              <w:left w:val="single" w:sz="2" w:space="0" w:color="auto"/>
              <w:bottom w:val="single" w:sz="2" w:space="0" w:color="auto"/>
              <w:right w:val="single" w:sz="2" w:space="0" w:color="auto"/>
            </w:tcBorders>
          </w:tcPr>
          <w:p w14:paraId="5DA8E669"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5557C8B9" w14:textId="77777777" w:rsidTr="00F25BEE">
        <w:tc>
          <w:tcPr>
            <w:tcW w:w="3397" w:type="dxa"/>
            <w:tcBorders>
              <w:top w:val="single" w:sz="2" w:space="0" w:color="auto"/>
              <w:left w:val="single" w:sz="2" w:space="0" w:color="auto"/>
              <w:bottom w:val="single" w:sz="2" w:space="0" w:color="auto"/>
              <w:right w:val="single" w:sz="2" w:space="0" w:color="auto"/>
            </w:tcBorders>
          </w:tcPr>
          <w:p w14:paraId="0B19E9D2"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Crouch/Kneel</w:t>
            </w:r>
          </w:p>
        </w:tc>
        <w:tc>
          <w:tcPr>
            <w:tcW w:w="1843" w:type="dxa"/>
            <w:tcBorders>
              <w:top w:val="single" w:sz="2" w:space="0" w:color="auto"/>
              <w:left w:val="single" w:sz="2" w:space="0" w:color="auto"/>
              <w:bottom w:val="single" w:sz="2" w:space="0" w:color="auto"/>
              <w:right w:val="single" w:sz="2" w:space="0" w:color="auto"/>
            </w:tcBorders>
          </w:tcPr>
          <w:p w14:paraId="7C2BE0A5"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3A562575" w14:textId="6E77E904" w:rsidR="000E0547" w:rsidRPr="00100241" w:rsidRDefault="00ED140B"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Pr>
                <w:rFonts w:ascii="Arial" w:hAnsi="Arial" w:cs="Arial"/>
                <w:noProof/>
                <w:sz w:val="24"/>
                <w:szCs w:val="24"/>
              </w:rPr>
              <w:drawing>
                <wp:inline distT="0" distB="0" distL="0" distR="0" wp14:anchorId="09332EA0" wp14:editId="0B906075">
                  <wp:extent cx="180975" cy="180975"/>
                  <wp:effectExtent l="0" t="0" r="9525" b="9525"/>
                  <wp:docPr id="1326852064" name="Picture 132685206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2" w:space="0" w:color="auto"/>
              <w:left w:val="single" w:sz="2" w:space="0" w:color="auto"/>
              <w:bottom w:val="single" w:sz="2" w:space="0" w:color="auto"/>
              <w:right w:val="single" w:sz="2" w:space="0" w:color="auto"/>
            </w:tcBorders>
          </w:tcPr>
          <w:p w14:paraId="15E7DBBD" w14:textId="74C2A0F5"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7AE59A2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61D17AD9" w14:textId="77777777" w:rsidTr="00F25BEE">
        <w:tc>
          <w:tcPr>
            <w:tcW w:w="3397" w:type="dxa"/>
            <w:tcBorders>
              <w:top w:val="single" w:sz="2" w:space="0" w:color="auto"/>
              <w:left w:val="single" w:sz="2" w:space="0" w:color="auto"/>
              <w:bottom w:val="single" w:sz="2" w:space="0" w:color="auto"/>
              <w:right w:val="single" w:sz="2" w:space="0" w:color="auto"/>
            </w:tcBorders>
          </w:tcPr>
          <w:p w14:paraId="23BC331B"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Talk/Hear</w:t>
            </w:r>
          </w:p>
        </w:tc>
        <w:tc>
          <w:tcPr>
            <w:tcW w:w="1843" w:type="dxa"/>
            <w:tcBorders>
              <w:top w:val="single" w:sz="2" w:space="0" w:color="auto"/>
              <w:left w:val="single" w:sz="2" w:space="0" w:color="auto"/>
              <w:bottom w:val="single" w:sz="2" w:space="0" w:color="auto"/>
              <w:right w:val="single" w:sz="2" w:space="0" w:color="auto"/>
            </w:tcBorders>
          </w:tcPr>
          <w:p w14:paraId="06015ABE" w14:textId="327D35E0"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7D02ECE2" w14:textId="3B384935" w:rsidR="000E0547" w:rsidRPr="00100241" w:rsidRDefault="00ED140B"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Pr>
                <w:rFonts w:ascii="Arial" w:hAnsi="Arial" w:cs="Arial"/>
                <w:noProof/>
                <w:sz w:val="24"/>
                <w:szCs w:val="24"/>
              </w:rPr>
              <w:drawing>
                <wp:inline distT="0" distB="0" distL="0" distR="0" wp14:anchorId="795D3A36" wp14:editId="088F2B9F">
                  <wp:extent cx="180975" cy="180975"/>
                  <wp:effectExtent l="0" t="0" r="9525" b="9525"/>
                  <wp:docPr id="1829206606" name="Picture 1829206606"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2" w:space="0" w:color="auto"/>
              <w:left w:val="single" w:sz="2" w:space="0" w:color="auto"/>
              <w:bottom w:val="single" w:sz="2" w:space="0" w:color="auto"/>
              <w:right w:val="single" w:sz="2" w:space="0" w:color="auto"/>
            </w:tcBorders>
          </w:tcPr>
          <w:p w14:paraId="74468D5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51A92A8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522E6E74" w14:textId="77777777" w:rsidTr="00F25BEE">
        <w:tc>
          <w:tcPr>
            <w:tcW w:w="3397" w:type="dxa"/>
            <w:tcBorders>
              <w:top w:val="single" w:sz="2" w:space="0" w:color="auto"/>
              <w:left w:val="single" w:sz="2" w:space="0" w:color="auto"/>
              <w:bottom w:val="single" w:sz="2" w:space="0" w:color="auto"/>
              <w:right w:val="single" w:sz="2" w:space="0" w:color="auto"/>
            </w:tcBorders>
          </w:tcPr>
          <w:p w14:paraId="3C62AFB3" w14:textId="6333D2D1"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Tast</w:t>
            </w:r>
            <w:r w:rsidR="00ED140B">
              <w:rPr>
                <w:rFonts w:ascii="Arial" w:hAnsi="Arial" w:cs="Arial"/>
                <w:sz w:val="24"/>
                <w:szCs w:val="24"/>
                <w:lang w:val="en-GB"/>
              </w:rPr>
              <w:t>e</w:t>
            </w:r>
            <w:r>
              <w:rPr>
                <w:rFonts w:ascii="Arial" w:hAnsi="Arial" w:cs="Arial"/>
                <w:sz w:val="24"/>
                <w:szCs w:val="24"/>
                <w:lang w:val="en-GB"/>
              </w:rPr>
              <w:t>/Smell</w:t>
            </w:r>
          </w:p>
        </w:tc>
        <w:tc>
          <w:tcPr>
            <w:tcW w:w="1843" w:type="dxa"/>
            <w:tcBorders>
              <w:top w:val="single" w:sz="2" w:space="0" w:color="auto"/>
              <w:left w:val="single" w:sz="2" w:space="0" w:color="auto"/>
              <w:bottom w:val="single" w:sz="2" w:space="0" w:color="auto"/>
              <w:right w:val="single" w:sz="2" w:space="0" w:color="auto"/>
            </w:tcBorders>
          </w:tcPr>
          <w:p w14:paraId="30FB29D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E80DF5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2104FC53" w14:textId="562B86EC" w:rsidR="000E0547" w:rsidRPr="00100241" w:rsidRDefault="00ED140B"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Pr>
                <w:rFonts w:ascii="Arial" w:hAnsi="Arial" w:cs="Arial"/>
                <w:noProof/>
                <w:sz w:val="24"/>
                <w:szCs w:val="24"/>
              </w:rPr>
              <w:drawing>
                <wp:inline distT="0" distB="0" distL="0" distR="0" wp14:anchorId="5EE3FFB9" wp14:editId="6BD63CF0">
                  <wp:extent cx="180975" cy="180975"/>
                  <wp:effectExtent l="0" t="0" r="9525" b="9525"/>
                  <wp:docPr id="1761438534" name="Picture 176143853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411" w:type="dxa"/>
            <w:tcBorders>
              <w:top w:val="single" w:sz="2" w:space="0" w:color="auto"/>
              <w:left w:val="single" w:sz="2" w:space="0" w:color="auto"/>
              <w:bottom w:val="single" w:sz="2" w:space="0" w:color="auto"/>
              <w:right w:val="single" w:sz="2" w:space="0" w:color="auto"/>
            </w:tcBorders>
          </w:tcPr>
          <w:p w14:paraId="5750CF52"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0A27FF17" w14:textId="77777777" w:rsidTr="00F25BEE">
        <w:tc>
          <w:tcPr>
            <w:tcW w:w="3397" w:type="dxa"/>
            <w:tcBorders>
              <w:top w:val="single" w:sz="2" w:space="0" w:color="auto"/>
              <w:left w:val="single" w:sz="2" w:space="0" w:color="auto"/>
              <w:bottom w:val="single" w:sz="18" w:space="0" w:color="auto"/>
              <w:right w:val="single" w:sz="2" w:space="0" w:color="auto"/>
            </w:tcBorders>
          </w:tcPr>
          <w:p w14:paraId="5A504709" w14:textId="77777777" w:rsidR="000E0547"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p>
        </w:tc>
        <w:tc>
          <w:tcPr>
            <w:tcW w:w="1843" w:type="dxa"/>
            <w:tcBorders>
              <w:top w:val="single" w:sz="2" w:space="0" w:color="auto"/>
              <w:left w:val="single" w:sz="2" w:space="0" w:color="auto"/>
              <w:bottom w:val="single" w:sz="18" w:space="0" w:color="auto"/>
              <w:right w:val="single" w:sz="2" w:space="0" w:color="auto"/>
            </w:tcBorders>
          </w:tcPr>
          <w:p w14:paraId="54C1F784"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18" w:space="0" w:color="auto"/>
              <w:right w:val="single" w:sz="2" w:space="0" w:color="auto"/>
            </w:tcBorders>
          </w:tcPr>
          <w:p w14:paraId="3041553A"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18" w:space="0" w:color="auto"/>
              <w:right w:val="single" w:sz="2" w:space="0" w:color="auto"/>
            </w:tcBorders>
          </w:tcPr>
          <w:p w14:paraId="556F567B" w14:textId="02048C16"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18" w:space="0" w:color="auto"/>
              <w:right w:val="single" w:sz="2" w:space="0" w:color="auto"/>
            </w:tcBorders>
          </w:tcPr>
          <w:p w14:paraId="2B55804E"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bl>
    <w:p w14:paraId="3B71C529" w14:textId="77777777" w:rsidR="000E0547" w:rsidRDefault="000E0547" w:rsidP="000E0547">
      <w:pPr>
        <w:tabs>
          <w:tab w:val="left" w:pos="3402"/>
          <w:tab w:val="left" w:leader="underscore" w:pos="5670"/>
          <w:tab w:val="left" w:pos="6120"/>
        </w:tabs>
        <w:autoSpaceDE w:val="0"/>
        <w:autoSpaceDN w:val="0"/>
        <w:adjustRightInd w:val="0"/>
        <w:ind w:left="-709"/>
        <w:rPr>
          <w:rFonts w:ascii="Arial" w:hAnsi="Arial" w:cs="Arial"/>
          <w:sz w:val="24"/>
          <w:szCs w:val="24"/>
          <w:lang w:val="en-GB"/>
        </w:rPr>
      </w:pPr>
    </w:p>
    <w:p w14:paraId="0F828BDF" w14:textId="77777777" w:rsidR="004B1176" w:rsidRDefault="004B1176" w:rsidP="004B1176">
      <w:pPr>
        <w:tabs>
          <w:tab w:val="left" w:pos="3402"/>
          <w:tab w:val="left" w:leader="underscore" w:pos="5670"/>
          <w:tab w:val="left" w:pos="6120"/>
        </w:tabs>
        <w:autoSpaceDE w:val="0"/>
        <w:autoSpaceDN w:val="0"/>
        <w:adjustRightInd w:val="0"/>
        <w:ind w:left="57"/>
        <w:rPr>
          <w:rFonts w:ascii="Arial" w:hAnsi="Arial" w:cs="Arial"/>
          <w:sz w:val="24"/>
          <w:szCs w:val="24"/>
          <w:lang w:val="en-GB"/>
        </w:rPr>
      </w:pPr>
    </w:p>
    <w:p w14:paraId="7AAB36E1" w14:textId="048AA92B" w:rsidR="009757E3" w:rsidRPr="009757E3" w:rsidRDefault="009757E3" w:rsidP="000200BA">
      <w:pPr>
        <w:tabs>
          <w:tab w:val="left" w:pos="3402"/>
          <w:tab w:val="left" w:leader="underscore" w:pos="5670"/>
          <w:tab w:val="left" w:pos="6120"/>
        </w:tabs>
        <w:autoSpaceDE w:val="0"/>
        <w:autoSpaceDN w:val="0"/>
        <w:adjustRightInd w:val="0"/>
        <w:ind w:left="-709"/>
        <w:rPr>
          <w:rFonts w:ascii="Arial" w:hAnsi="Arial" w:cs="Arial"/>
          <w:b/>
          <w:bCs/>
          <w:sz w:val="28"/>
          <w:szCs w:val="28"/>
          <w:lang w:val="en-GB"/>
        </w:rPr>
      </w:pPr>
      <w:r w:rsidRPr="009757E3">
        <w:rPr>
          <w:rFonts w:ascii="Arial" w:hAnsi="Arial" w:cs="Arial"/>
          <w:b/>
          <w:bCs/>
          <w:sz w:val="28"/>
          <w:szCs w:val="28"/>
          <w:lang w:val="en-GB"/>
        </w:rPr>
        <w:t>Authorisation and Acknowledgement</w:t>
      </w:r>
    </w:p>
    <w:tbl>
      <w:tblPr>
        <w:tblStyle w:val="TableGrid"/>
        <w:tblW w:w="10910" w:type="dxa"/>
        <w:tblInd w:w="-709" w:type="dxa"/>
        <w:tblLook w:val="04A0" w:firstRow="1" w:lastRow="0" w:firstColumn="1" w:lastColumn="0" w:noHBand="0" w:noVBand="1"/>
      </w:tblPr>
      <w:tblGrid>
        <w:gridCol w:w="10910"/>
      </w:tblGrid>
      <w:tr w:rsidR="009757E3" w:rsidRPr="009757E3" w14:paraId="1085201D" w14:textId="77777777" w:rsidTr="000E0547">
        <w:trPr>
          <w:trHeight w:val="2368"/>
        </w:trPr>
        <w:tc>
          <w:tcPr>
            <w:tcW w:w="10910" w:type="dxa"/>
            <w:tcBorders>
              <w:bottom w:val="single" w:sz="4" w:space="0" w:color="auto"/>
            </w:tcBorders>
          </w:tcPr>
          <w:p w14:paraId="12247B80" w14:textId="77777777" w:rsid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acknowledge that I have read and understood the key objectives, duties, responsibilities and other requirements as outlined in this position description.</w:t>
            </w:r>
          </w:p>
          <w:p w14:paraId="27524DF2"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p>
          <w:p w14:paraId="5B4A4020"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understand that this position description provides general guidance regarding the purpose of the position and my responsibilities.</w:t>
            </w:r>
          </w:p>
          <w:p w14:paraId="5094353E"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p>
          <w:p w14:paraId="0D9E6493" w14:textId="79E4C4C1" w:rsidR="00AC74FB" w:rsidRP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Furthermore, I acknowledge that this position description may be amended from time to time to reflect changes to the position or Shire requirements.</w:t>
            </w:r>
          </w:p>
        </w:tc>
      </w:tr>
      <w:tr w:rsidR="009757E3" w:rsidRPr="009757E3" w14:paraId="1C6B7B64" w14:textId="77777777" w:rsidTr="000E0547">
        <w:trPr>
          <w:trHeight w:val="547"/>
        </w:trPr>
        <w:tc>
          <w:tcPr>
            <w:tcW w:w="10910" w:type="dxa"/>
          </w:tcPr>
          <w:p w14:paraId="42C73FFD" w14:textId="77777777" w:rsidR="009757E3" w:rsidRDefault="009757E3" w:rsidP="00AC74FB">
            <w:pPr>
              <w:tabs>
                <w:tab w:val="left" w:pos="3402"/>
                <w:tab w:val="left" w:leader="underscore" w:pos="5670"/>
                <w:tab w:val="left" w:pos="6120"/>
              </w:tabs>
              <w:autoSpaceDE w:val="0"/>
              <w:autoSpaceDN w:val="0"/>
              <w:adjustRightInd w:val="0"/>
              <w:spacing w:before="240"/>
              <w:rPr>
                <w:rFonts w:ascii="Arial" w:hAnsi="Arial" w:cs="Arial"/>
                <w:sz w:val="24"/>
                <w:szCs w:val="24"/>
                <w:lang w:val="en-GB"/>
              </w:rPr>
            </w:pPr>
            <w:r w:rsidRPr="009757E3">
              <w:rPr>
                <w:rFonts w:ascii="Arial" w:hAnsi="Arial" w:cs="Arial"/>
                <w:sz w:val="24"/>
                <w:szCs w:val="24"/>
                <w:lang w:val="en-GB"/>
              </w:rPr>
              <w:t xml:space="preserve">Employee Signature: </w:t>
            </w:r>
            <w:r w:rsidR="00AC74FB">
              <w:rPr>
                <w:rFonts w:ascii="Arial" w:hAnsi="Arial" w:cs="Arial"/>
                <w:sz w:val="24"/>
                <w:szCs w:val="24"/>
                <w:lang w:val="en-GB"/>
              </w:rPr>
              <w:t xml:space="preserve">                                                   Date:</w:t>
            </w:r>
          </w:p>
          <w:p w14:paraId="5E2DC1AA" w14:textId="3051E5D5" w:rsidR="00AC74FB" w:rsidRPr="00AC74FB" w:rsidRDefault="00AC74FB" w:rsidP="00AC74FB">
            <w:pPr>
              <w:tabs>
                <w:tab w:val="left" w:pos="3402"/>
                <w:tab w:val="left" w:leader="underscore" w:pos="5670"/>
                <w:tab w:val="left" w:pos="6120"/>
              </w:tabs>
              <w:autoSpaceDE w:val="0"/>
              <w:autoSpaceDN w:val="0"/>
              <w:adjustRightInd w:val="0"/>
              <w:spacing w:before="240"/>
              <w:rPr>
                <w:rFonts w:ascii="Arial" w:hAnsi="Arial" w:cs="Arial"/>
                <w:sz w:val="16"/>
                <w:szCs w:val="16"/>
                <w:lang w:val="en-GB"/>
              </w:rPr>
            </w:pPr>
          </w:p>
        </w:tc>
      </w:tr>
    </w:tbl>
    <w:p w14:paraId="48ADD2D2" w14:textId="37EEC2B6" w:rsidR="00DE7976" w:rsidRPr="00430EF6" w:rsidRDefault="00ED140B" w:rsidP="00ED140B">
      <w:pPr>
        <w:tabs>
          <w:tab w:val="left" w:pos="3402"/>
          <w:tab w:val="left" w:leader="underscore" w:pos="5670"/>
          <w:tab w:val="left" w:pos="6120"/>
        </w:tabs>
        <w:autoSpaceDE w:val="0"/>
        <w:autoSpaceDN w:val="0"/>
        <w:adjustRightInd w:val="0"/>
        <w:ind w:left="-709"/>
        <w:rPr>
          <w:rFonts w:ascii="Arial" w:hAnsi="Arial" w:cs="Arial"/>
          <w:bCs/>
          <w:sz w:val="20"/>
          <w:szCs w:val="20"/>
          <w:lang w:val="en-GB"/>
        </w:rPr>
      </w:pPr>
      <w:r>
        <w:rPr>
          <w:rFonts w:ascii="Arial" w:hAnsi="Arial" w:cs="Arial"/>
          <w:bCs/>
          <w:noProof/>
          <w:sz w:val="20"/>
          <w:szCs w:val="20"/>
          <w:lang w:val="en-GB"/>
        </w:rPr>
        <w:drawing>
          <wp:inline distT="0" distB="0" distL="0" distR="0" wp14:anchorId="67D89166" wp14:editId="2847C177">
            <wp:extent cx="7077075" cy="10106025"/>
            <wp:effectExtent l="0" t="0" r="9525" b="9525"/>
            <wp:docPr id="193467396" name="Picture 8" descr="A picture containing text, outdoor,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7396" name="Picture 8" descr="A picture containing text, outdoor, sky, tre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077378" cy="10106458"/>
                    </a:xfrm>
                    <a:prstGeom prst="rect">
                      <a:avLst/>
                    </a:prstGeom>
                  </pic:spPr>
                </pic:pic>
              </a:graphicData>
            </a:graphic>
          </wp:inline>
        </w:drawing>
      </w:r>
    </w:p>
    <w:sectPr w:rsidR="00DE7976" w:rsidRPr="00430EF6" w:rsidSect="00ED140B">
      <w:pgSz w:w="11906" w:h="16838"/>
      <w:pgMar w:top="510" w:right="454" w:bottom="510" w:left="45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14D"/>
    <w:multiLevelType w:val="hybridMultilevel"/>
    <w:tmpl w:val="59A6A5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E7564"/>
    <w:multiLevelType w:val="hybridMultilevel"/>
    <w:tmpl w:val="81342B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F54247"/>
    <w:multiLevelType w:val="hybridMultilevel"/>
    <w:tmpl w:val="A790AC26"/>
    <w:lvl w:ilvl="0" w:tplc="0C090001">
      <w:start w:val="1"/>
      <w:numFmt w:val="bullet"/>
      <w:lvlText w:val=""/>
      <w:lvlJc w:val="left"/>
      <w:pPr>
        <w:tabs>
          <w:tab w:val="num" w:pos="648"/>
        </w:tabs>
        <w:ind w:left="648" w:hanging="360"/>
      </w:pPr>
      <w:rPr>
        <w:rFonts w:ascii="Symbol" w:hAnsi="Symbol" w:hint="default"/>
      </w:rPr>
    </w:lvl>
    <w:lvl w:ilvl="1" w:tplc="0C090003">
      <w:start w:val="1"/>
      <w:numFmt w:val="bullet"/>
      <w:lvlText w:val="o"/>
      <w:lvlJc w:val="left"/>
      <w:pPr>
        <w:tabs>
          <w:tab w:val="num" w:pos="1368"/>
        </w:tabs>
        <w:ind w:left="1368" w:hanging="360"/>
      </w:pPr>
      <w:rPr>
        <w:rFonts w:ascii="Courier New" w:hAnsi="Courier New" w:cs="Courier New" w:hint="default"/>
      </w:rPr>
    </w:lvl>
    <w:lvl w:ilvl="2" w:tplc="0C090005" w:tentative="1">
      <w:start w:val="1"/>
      <w:numFmt w:val="bullet"/>
      <w:lvlText w:val=""/>
      <w:lvlJc w:val="left"/>
      <w:pPr>
        <w:tabs>
          <w:tab w:val="num" w:pos="2088"/>
        </w:tabs>
        <w:ind w:left="2088" w:hanging="360"/>
      </w:pPr>
      <w:rPr>
        <w:rFonts w:ascii="Wingdings" w:hAnsi="Wingdings" w:hint="default"/>
      </w:rPr>
    </w:lvl>
    <w:lvl w:ilvl="3" w:tplc="0C090001" w:tentative="1">
      <w:start w:val="1"/>
      <w:numFmt w:val="bullet"/>
      <w:lvlText w:val=""/>
      <w:lvlJc w:val="left"/>
      <w:pPr>
        <w:tabs>
          <w:tab w:val="num" w:pos="2808"/>
        </w:tabs>
        <w:ind w:left="2808" w:hanging="360"/>
      </w:pPr>
      <w:rPr>
        <w:rFonts w:ascii="Symbol" w:hAnsi="Symbol" w:hint="default"/>
      </w:rPr>
    </w:lvl>
    <w:lvl w:ilvl="4" w:tplc="0C090003" w:tentative="1">
      <w:start w:val="1"/>
      <w:numFmt w:val="bullet"/>
      <w:lvlText w:val="o"/>
      <w:lvlJc w:val="left"/>
      <w:pPr>
        <w:tabs>
          <w:tab w:val="num" w:pos="3528"/>
        </w:tabs>
        <w:ind w:left="3528" w:hanging="360"/>
      </w:pPr>
      <w:rPr>
        <w:rFonts w:ascii="Courier New" w:hAnsi="Courier New" w:cs="Courier New" w:hint="default"/>
      </w:rPr>
    </w:lvl>
    <w:lvl w:ilvl="5" w:tplc="0C090005" w:tentative="1">
      <w:start w:val="1"/>
      <w:numFmt w:val="bullet"/>
      <w:lvlText w:val=""/>
      <w:lvlJc w:val="left"/>
      <w:pPr>
        <w:tabs>
          <w:tab w:val="num" w:pos="4248"/>
        </w:tabs>
        <w:ind w:left="4248" w:hanging="360"/>
      </w:pPr>
      <w:rPr>
        <w:rFonts w:ascii="Wingdings" w:hAnsi="Wingdings" w:hint="default"/>
      </w:rPr>
    </w:lvl>
    <w:lvl w:ilvl="6" w:tplc="0C090001" w:tentative="1">
      <w:start w:val="1"/>
      <w:numFmt w:val="bullet"/>
      <w:lvlText w:val=""/>
      <w:lvlJc w:val="left"/>
      <w:pPr>
        <w:tabs>
          <w:tab w:val="num" w:pos="4968"/>
        </w:tabs>
        <w:ind w:left="4968" w:hanging="360"/>
      </w:pPr>
      <w:rPr>
        <w:rFonts w:ascii="Symbol" w:hAnsi="Symbol" w:hint="default"/>
      </w:rPr>
    </w:lvl>
    <w:lvl w:ilvl="7" w:tplc="0C090003" w:tentative="1">
      <w:start w:val="1"/>
      <w:numFmt w:val="bullet"/>
      <w:lvlText w:val="o"/>
      <w:lvlJc w:val="left"/>
      <w:pPr>
        <w:tabs>
          <w:tab w:val="num" w:pos="5688"/>
        </w:tabs>
        <w:ind w:left="5688" w:hanging="360"/>
      </w:pPr>
      <w:rPr>
        <w:rFonts w:ascii="Courier New" w:hAnsi="Courier New" w:cs="Courier New" w:hint="default"/>
      </w:rPr>
    </w:lvl>
    <w:lvl w:ilvl="8" w:tplc="0C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238D0B07"/>
    <w:multiLevelType w:val="hybridMultilevel"/>
    <w:tmpl w:val="4952418A"/>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4" w15:restartNumberingAfterBreak="0">
    <w:nsid w:val="270D54F0"/>
    <w:multiLevelType w:val="hybridMultilevel"/>
    <w:tmpl w:val="784C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89657E"/>
    <w:multiLevelType w:val="hybridMultilevel"/>
    <w:tmpl w:val="489CDDF2"/>
    <w:lvl w:ilvl="0" w:tplc="0C090001">
      <w:start w:val="1"/>
      <w:numFmt w:val="bullet"/>
      <w:lvlText w:val=""/>
      <w:lvlJc w:val="left"/>
      <w:pPr>
        <w:tabs>
          <w:tab w:val="num" w:pos="648"/>
        </w:tabs>
        <w:ind w:left="648"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54399"/>
    <w:multiLevelType w:val="hybridMultilevel"/>
    <w:tmpl w:val="F0B295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40A39"/>
    <w:multiLevelType w:val="hybridMultilevel"/>
    <w:tmpl w:val="B24A3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0207FB4"/>
    <w:multiLevelType w:val="hybridMultilevel"/>
    <w:tmpl w:val="C13A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6B40CB"/>
    <w:multiLevelType w:val="hybridMultilevel"/>
    <w:tmpl w:val="DCAC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0A2B89"/>
    <w:multiLevelType w:val="hybridMultilevel"/>
    <w:tmpl w:val="ECF86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B23BD3"/>
    <w:multiLevelType w:val="hybridMultilevel"/>
    <w:tmpl w:val="AD286F2A"/>
    <w:lvl w:ilvl="0" w:tplc="3696727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8094A"/>
    <w:multiLevelType w:val="hybridMultilevel"/>
    <w:tmpl w:val="12A49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9B139A"/>
    <w:multiLevelType w:val="hybridMultilevel"/>
    <w:tmpl w:val="65028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BC76C4"/>
    <w:multiLevelType w:val="hybridMultilevel"/>
    <w:tmpl w:val="01F8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5D730B"/>
    <w:multiLevelType w:val="hybridMultilevel"/>
    <w:tmpl w:val="90DCA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501500">
    <w:abstractNumId w:val="8"/>
  </w:num>
  <w:num w:numId="2" w16cid:durableId="1474325970">
    <w:abstractNumId w:val="6"/>
  </w:num>
  <w:num w:numId="3" w16cid:durableId="1749959332">
    <w:abstractNumId w:val="0"/>
  </w:num>
  <w:num w:numId="4" w16cid:durableId="1314217942">
    <w:abstractNumId w:val="7"/>
  </w:num>
  <w:num w:numId="5" w16cid:durableId="1725715346">
    <w:abstractNumId w:val="11"/>
  </w:num>
  <w:num w:numId="6" w16cid:durableId="1300069147">
    <w:abstractNumId w:val="4"/>
  </w:num>
  <w:num w:numId="7" w16cid:durableId="304044023">
    <w:abstractNumId w:val="1"/>
  </w:num>
  <w:num w:numId="8" w16cid:durableId="833380614">
    <w:abstractNumId w:val="13"/>
  </w:num>
  <w:num w:numId="9" w16cid:durableId="14813640">
    <w:abstractNumId w:val="15"/>
  </w:num>
  <w:num w:numId="10" w16cid:durableId="1928801122">
    <w:abstractNumId w:val="14"/>
  </w:num>
  <w:num w:numId="11" w16cid:durableId="546258565">
    <w:abstractNumId w:val="10"/>
  </w:num>
  <w:num w:numId="12" w16cid:durableId="1484082043">
    <w:abstractNumId w:val="12"/>
  </w:num>
  <w:num w:numId="13" w16cid:durableId="606893341">
    <w:abstractNumId w:val="9"/>
  </w:num>
  <w:num w:numId="14" w16cid:durableId="880171971">
    <w:abstractNumId w:val="3"/>
  </w:num>
  <w:num w:numId="15" w16cid:durableId="422604696">
    <w:abstractNumId w:val="2"/>
  </w:num>
  <w:num w:numId="16" w16cid:durableId="600573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7"/>
    <w:rsid w:val="000200BA"/>
    <w:rsid w:val="00027DFF"/>
    <w:rsid w:val="000538C3"/>
    <w:rsid w:val="000742EC"/>
    <w:rsid w:val="000E0547"/>
    <w:rsid w:val="0011773A"/>
    <w:rsid w:val="001272AA"/>
    <w:rsid w:val="00171DD7"/>
    <w:rsid w:val="00190943"/>
    <w:rsid w:val="002710BB"/>
    <w:rsid w:val="002738DE"/>
    <w:rsid w:val="002A6975"/>
    <w:rsid w:val="00321DF9"/>
    <w:rsid w:val="003275F8"/>
    <w:rsid w:val="0037277B"/>
    <w:rsid w:val="003E789D"/>
    <w:rsid w:val="00443930"/>
    <w:rsid w:val="00450EBA"/>
    <w:rsid w:val="0049116D"/>
    <w:rsid w:val="004B1176"/>
    <w:rsid w:val="004E0E27"/>
    <w:rsid w:val="00542555"/>
    <w:rsid w:val="00574127"/>
    <w:rsid w:val="005A1C9C"/>
    <w:rsid w:val="005A6302"/>
    <w:rsid w:val="005D620A"/>
    <w:rsid w:val="006110DB"/>
    <w:rsid w:val="006221B2"/>
    <w:rsid w:val="0065114B"/>
    <w:rsid w:val="006D226F"/>
    <w:rsid w:val="0072244D"/>
    <w:rsid w:val="0076097D"/>
    <w:rsid w:val="00783E15"/>
    <w:rsid w:val="008C4EBE"/>
    <w:rsid w:val="008D1628"/>
    <w:rsid w:val="008F6C15"/>
    <w:rsid w:val="00924088"/>
    <w:rsid w:val="0093555C"/>
    <w:rsid w:val="009757E3"/>
    <w:rsid w:val="00983855"/>
    <w:rsid w:val="009B2A22"/>
    <w:rsid w:val="009C79E1"/>
    <w:rsid w:val="009F7CE0"/>
    <w:rsid w:val="00A43321"/>
    <w:rsid w:val="00AC37E4"/>
    <w:rsid w:val="00AC74FB"/>
    <w:rsid w:val="00AD4B20"/>
    <w:rsid w:val="00AF0988"/>
    <w:rsid w:val="00B910A1"/>
    <w:rsid w:val="00B925D0"/>
    <w:rsid w:val="00BE3C3E"/>
    <w:rsid w:val="00CA6F88"/>
    <w:rsid w:val="00D1624A"/>
    <w:rsid w:val="00D3677A"/>
    <w:rsid w:val="00D82E83"/>
    <w:rsid w:val="00DA0B7F"/>
    <w:rsid w:val="00DE7976"/>
    <w:rsid w:val="00E45F4D"/>
    <w:rsid w:val="00E556AE"/>
    <w:rsid w:val="00ED140B"/>
    <w:rsid w:val="00EF2718"/>
    <w:rsid w:val="00F40CA6"/>
    <w:rsid w:val="00F561ED"/>
    <w:rsid w:val="00F90842"/>
    <w:rsid w:val="00FA2913"/>
    <w:rsid w:val="00FB196A"/>
    <w:rsid w:val="00FC20BB"/>
    <w:rsid w:val="00FD0905"/>
    <w:rsid w:val="00FE4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89C9"/>
  <w15:chartTrackingRefBased/>
  <w15:docId w15:val="{3FC4C897-92DB-4468-8BA9-E79DFF0E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55C"/>
    <w:pPr>
      <w:ind w:left="720"/>
      <w:contextualSpacing/>
    </w:pPr>
  </w:style>
  <w:style w:type="table" w:styleId="TableGrid">
    <w:name w:val="Table Grid"/>
    <w:basedOn w:val="TableNormal"/>
    <w:rsid w:val="000200B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E45F4D"/>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E45F4D"/>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E45F4D"/>
    <w:rPr>
      <w:rFonts w:eastAsiaTheme="minorEastAsia" w:cs="Times New Roman"/>
      <w:sz w:val="20"/>
      <w:szCs w:val="20"/>
      <w:lang w:val="en-US"/>
    </w:rPr>
  </w:style>
  <w:style w:type="character" w:styleId="SubtleEmphasis">
    <w:name w:val="Subtle Emphasis"/>
    <w:basedOn w:val="DefaultParagraphFont"/>
    <w:uiPriority w:val="19"/>
    <w:qFormat/>
    <w:rsid w:val="00E45F4D"/>
    <w:rPr>
      <w:i/>
      <w:iCs/>
    </w:rPr>
  </w:style>
  <w:style w:type="table" w:styleId="MediumShading2-Accent5">
    <w:name w:val="Medium Shading 2 Accent 5"/>
    <w:basedOn w:val="TableNormal"/>
    <w:uiPriority w:val="64"/>
    <w:rsid w:val="00E45F4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45F4D"/>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on">
    <w:name w:val="Revision"/>
    <w:hidden/>
    <w:uiPriority w:val="99"/>
    <w:semiHidden/>
    <w:rsid w:val="003E7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2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image" Target="media/image3.jpg"/><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png"/><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66DE9D-601F-4B00-8F2E-AFF8E5A02CA9}"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5EE9C5FF-8A10-4DC9-A550-647890F4F16F}">
      <dgm:prSet phldrT="[Text]"/>
      <dgm:spPr/>
      <dgm:t>
        <a:bodyPr/>
        <a:lstStyle/>
        <a:p>
          <a:pPr algn="l"/>
          <a:endParaRPr lang="en-AU" b="1"/>
        </a:p>
        <a:p>
          <a:pPr algn="l"/>
          <a:r>
            <a:rPr lang="en-AU" b="1">
              <a:solidFill>
                <a:schemeClr val="tx1"/>
              </a:solidFill>
            </a:rPr>
            <a:t>    Our Mission:</a:t>
          </a:r>
        </a:p>
        <a:p>
          <a:pPr algn="just"/>
          <a:r>
            <a:rPr lang="en-AU">
              <a:solidFill>
                <a:schemeClr val="tx1"/>
              </a:solidFill>
            </a:rPr>
            <a:t>    To deliver responsive, sustainable services in a manner that preserves and enhances our environment</a:t>
          </a:r>
        </a:p>
        <a:p>
          <a:pPr algn="just"/>
          <a:r>
            <a:rPr lang="en-AU">
              <a:solidFill>
                <a:schemeClr val="tx1"/>
              </a:solidFill>
            </a:rPr>
            <a:t>    and lifestyle.</a:t>
          </a:r>
        </a:p>
        <a:p>
          <a:pPr algn="just"/>
          <a:r>
            <a:rPr lang="en-AU">
              <a:solidFill>
                <a:schemeClr val="tx1"/>
              </a:solidFill>
            </a:rPr>
            <a:t>    Our skilled and professional workforce embraces our mission and corporate values; they form the basis</a:t>
          </a:r>
        </a:p>
        <a:p>
          <a:pPr algn="just"/>
          <a:r>
            <a:rPr lang="en-AU">
              <a:solidFill>
                <a:schemeClr val="tx1"/>
              </a:solidFill>
            </a:rPr>
            <a:t>    of how we behave in the workplace and conduct the business of the Shire of Northam.</a:t>
          </a:r>
        </a:p>
        <a:p>
          <a:pPr algn="just"/>
          <a:endParaRPr lang="en-AU">
            <a:solidFill>
              <a:schemeClr val="tx1"/>
            </a:solidFill>
          </a:endParaRPr>
        </a:p>
        <a:p>
          <a:pPr algn="just"/>
          <a:r>
            <a:rPr lang="en-AU" b="1">
              <a:solidFill>
                <a:schemeClr val="tx1"/>
              </a:solidFill>
            </a:rPr>
            <a:t>    Our Corporate Values:</a:t>
          </a:r>
        </a:p>
        <a:p>
          <a:pPr algn="just"/>
          <a:r>
            <a:rPr lang="en-AU" b="1">
              <a:solidFill>
                <a:schemeClr val="tx1"/>
              </a:solidFill>
            </a:rPr>
            <a:t>    *	Safe -</a:t>
          </a:r>
          <a:r>
            <a:rPr lang="en-AU" b="0">
              <a:solidFill>
                <a:schemeClr val="tx1"/>
              </a:solidFill>
            </a:rPr>
            <a:t>focus on importance of safety in the organisation</a:t>
          </a:r>
        </a:p>
        <a:p>
          <a:pPr algn="just"/>
          <a:r>
            <a:rPr lang="en-AU" b="0">
              <a:solidFill>
                <a:schemeClr val="tx1"/>
              </a:solidFill>
            </a:rPr>
            <a:t>    *</a:t>
          </a:r>
          <a:r>
            <a:rPr lang="en-AU" b="1">
              <a:solidFill>
                <a:schemeClr val="tx1"/>
              </a:solidFill>
            </a:rPr>
            <a:t>	Open - </a:t>
          </a:r>
          <a:r>
            <a:rPr lang="en-AU" b="0">
              <a:solidFill>
                <a:schemeClr val="tx1"/>
              </a:solidFill>
            </a:rPr>
            <a:t>engage in two way communication, with transpareny and trust</a:t>
          </a:r>
        </a:p>
        <a:p>
          <a:pPr algn="just"/>
          <a:r>
            <a:rPr lang="en-AU" b="0">
              <a:solidFill>
                <a:schemeClr val="tx1"/>
              </a:solidFill>
            </a:rPr>
            <a:t>    </a:t>
          </a:r>
          <a:r>
            <a:rPr lang="en-AU" b="1">
              <a:solidFill>
                <a:schemeClr val="tx1"/>
              </a:solidFill>
            </a:rPr>
            <a:t>*	Accountable - </a:t>
          </a:r>
          <a:r>
            <a:rPr lang="en-AU" b="0">
              <a:solidFill>
                <a:schemeClr val="tx1"/>
              </a:solidFill>
            </a:rPr>
            <a:t>know what you are responsible for, take ownership and deliver</a:t>
          </a:r>
        </a:p>
        <a:p>
          <a:pPr algn="just"/>
          <a:r>
            <a:rPr lang="en-AU" b="0">
              <a:solidFill>
                <a:schemeClr val="tx1"/>
              </a:solidFill>
            </a:rPr>
            <a:t>    </a:t>
          </a:r>
          <a:r>
            <a:rPr lang="en-AU" b="1">
              <a:solidFill>
                <a:schemeClr val="tx1"/>
              </a:solidFill>
            </a:rPr>
            <a:t>*	Respectful - </a:t>
          </a:r>
          <a:r>
            <a:rPr lang="en-AU" b="0">
              <a:solidFill>
                <a:schemeClr val="tx1"/>
              </a:solidFill>
            </a:rPr>
            <a:t>demonstrate respect for others skills, knowledge and differing value systems</a:t>
          </a:r>
        </a:p>
        <a:p>
          <a:pPr algn="just"/>
          <a:endParaRPr lang="en-AU" b="1">
            <a:solidFill>
              <a:schemeClr val="tx1"/>
            </a:solidFill>
          </a:endParaRPr>
        </a:p>
        <a:p>
          <a:pPr algn="l"/>
          <a:endParaRPr lang="en-AU"/>
        </a:p>
        <a:p>
          <a:pPr algn="ctr"/>
          <a:endParaRPr lang="en-AU"/>
        </a:p>
      </dgm:t>
    </dgm:pt>
    <dgm:pt modelId="{536DC011-B301-4D67-BA04-3D324381B842}" type="parTrans" cxnId="{FF11D832-6F1E-4A46-A064-45153045D31A}">
      <dgm:prSet/>
      <dgm:spPr/>
      <dgm:t>
        <a:bodyPr/>
        <a:lstStyle/>
        <a:p>
          <a:endParaRPr lang="en-AU"/>
        </a:p>
      </dgm:t>
    </dgm:pt>
    <dgm:pt modelId="{71375ACC-03D3-4C59-8FBC-F4FD98C221C9}" type="sibTrans" cxnId="{FF11D832-6F1E-4A46-A064-45153045D31A}">
      <dgm:prSet/>
      <dgm:spPr/>
      <dgm:t>
        <a:bodyPr/>
        <a:lstStyle/>
        <a:p>
          <a:endParaRPr lang="en-AU"/>
        </a:p>
      </dgm:t>
    </dgm:pt>
    <dgm:pt modelId="{F178BEDF-B07F-475F-A0A6-DD2BB25D9189}" type="pres">
      <dgm:prSet presAssocID="{D666DE9D-601F-4B00-8F2E-AFF8E5A02CA9}" presName="diagram" presStyleCnt="0">
        <dgm:presLayoutVars>
          <dgm:dir/>
          <dgm:resizeHandles val="exact"/>
        </dgm:presLayoutVars>
      </dgm:prSet>
      <dgm:spPr/>
    </dgm:pt>
    <dgm:pt modelId="{CAEBA063-7B73-4EDF-90AD-E379F5F350BC}" type="pres">
      <dgm:prSet presAssocID="{5EE9C5FF-8A10-4DC9-A550-647890F4F16F}" presName="node" presStyleLbl="node1" presStyleIdx="0" presStyleCnt="1" custScaleX="117438" custLinFactNeighborX="-21904" custLinFactNeighborY="-1410">
        <dgm:presLayoutVars>
          <dgm:bulletEnabled val="1"/>
        </dgm:presLayoutVars>
      </dgm:prSet>
      <dgm:spPr/>
    </dgm:pt>
  </dgm:ptLst>
  <dgm:cxnLst>
    <dgm:cxn modelId="{FF11D832-6F1E-4A46-A064-45153045D31A}" srcId="{D666DE9D-601F-4B00-8F2E-AFF8E5A02CA9}" destId="{5EE9C5FF-8A10-4DC9-A550-647890F4F16F}" srcOrd="0" destOrd="0" parTransId="{536DC011-B301-4D67-BA04-3D324381B842}" sibTransId="{71375ACC-03D3-4C59-8FBC-F4FD98C221C9}"/>
    <dgm:cxn modelId="{AD4CF069-C7D2-4217-890F-661A8449C863}" type="presOf" srcId="{D666DE9D-601F-4B00-8F2E-AFF8E5A02CA9}" destId="{F178BEDF-B07F-475F-A0A6-DD2BB25D9189}" srcOrd="0" destOrd="0" presId="urn:microsoft.com/office/officeart/2005/8/layout/default"/>
    <dgm:cxn modelId="{E73D8257-C785-4DD2-8FA9-FB9862E0B15F}" type="presOf" srcId="{5EE9C5FF-8A10-4DC9-A550-647890F4F16F}" destId="{CAEBA063-7B73-4EDF-90AD-E379F5F350BC}" srcOrd="0" destOrd="0" presId="urn:microsoft.com/office/officeart/2005/8/layout/default"/>
    <dgm:cxn modelId="{1C02CF26-8503-474E-A91F-A22871287247}" type="presParOf" srcId="{F178BEDF-B07F-475F-A0A6-DD2BB25D9189}" destId="{CAEBA063-7B73-4EDF-90AD-E379F5F350BC}" srcOrd="0"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76A264-4DF0-4F43-B370-10296E99438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D3A72F10-4DA9-4E4A-A23A-7A2DEA95B055}">
      <dgm:prSet/>
      <dgm:spPr/>
      <dgm:t>
        <a:bodyPr/>
        <a:lstStyle/>
        <a:p>
          <a:r>
            <a:rPr lang="en-AU"/>
            <a:t>Executive Manager Corporate Services</a:t>
          </a:r>
        </a:p>
      </dgm:t>
    </dgm:pt>
    <dgm:pt modelId="{C4161363-5B3F-41E0-9DEE-D8546E2E4BD0}" type="parTrans" cxnId="{EBA5C7F6-77EA-4835-A44E-9240A53863C5}">
      <dgm:prSet/>
      <dgm:spPr/>
      <dgm:t>
        <a:bodyPr/>
        <a:lstStyle/>
        <a:p>
          <a:endParaRPr lang="en-AU"/>
        </a:p>
      </dgm:t>
    </dgm:pt>
    <dgm:pt modelId="{A918AE40-FDED-447C-B82E-7A307147BCF5}" type="sibTrans" cxnId="{EBA5C7F6-77EA-4835-A44E-9240A53863C5}">
      <dgm:prSet/>
      <dgm:spPr/>
      <dgm:t>
        <a:bodyPr/>
        <a:lstStyle/>
        <a:p>
          <a:endParaRPr lang="en-AU"/>
        </a:p>
      </dgm:t>
    </dgm:pt>
    <dgm:pt modelId="{FBD11D88-85BA-47C8-802C-B7D29CDF0E58}">
      <dgm:prSet/>
      <dgm:spPr/>
      <dgm:t>
        <a:bodyPr/>
        <a:lstStyle/>
        <a:p>
          <a:r>
            <a:rPr lang="en-AU"/>
            <a:t>Killara Manager</a:t>
          </a:r>
        </a:p>
      </dgm:t>
    </dgm:pt>
    <dgm:pt modelId="{DE91F7F6-C385-4A6F-8384-9F25497778F1}" type="parTrans" cxnId="{BAC5742E-F975-4DD4-A978-6E73966CE505}">
      <dgm:prSet/>
      <dgm:spPr/>
      <dgm:t>
        <a:bodyPr/>
        <a:lstStyle/>
        <a:p>
          <a:endParaRPr lang="en-AU"/>
        </a:p>
      </dgm:t>
    </dgm:pt>
    <dgm:pt modelId="{777AD53F-928E-4254-9D92-FEEF5098A762}" type="sibTrans" cxnId="{BAC5742E-F975-4DD4-A978-6E73966CE505}">
      <dgm:prSet/>
      <dgm:spPr/>
      <dgm:t>
        <a:bodyPr/>
        <a:lstStyle/>
        <a:p>
          <a:endParaRPr lang="en-AU"/>
        </a:p>
      </dgm:t>
    </dgm:pt>
    <dgm:pt modelId="{07FBAC17-9B60-4081-B34E-9CF6B6A29A30}">
      <dgm:prSet phldrT="[Text]"/>
      <dgm:spPr/>
      <dgm:t>
        <a:bodyPr/>
        <a:lstStyle/>
        <a:p>
          <a:endParaRPr lang="en-AU"/>
        </a:p>
        <a:p>
          <a:r>
            <a:rPr lang="en-AU"/>
            <a:t>CEO</a:t>
          </a:r>
        </a:p>
        <a:p>
          <a:endParaRPr lang="en-AU"/>
        </a:p>
      </dgm:t>
    </dgm:pt>
    <dgm:pt modelId="{ED38141A-D3E5-4BAA-978B-16F44A29481A}" type="sibTrans" cxnId="{D933602A-B2FF-4B4F-ACE1-856731CFB02E}">
      <dgm:prSet/>
      <dgm:spPr/>
      <dgm:t>
        <a:bodyPr/>
        <a:lstStyle/>
        <a:p>
          <a:endParaRPr lang="en-AU"/>
        </a:p>
      </dgm:t>
    </dgm:pt>
    <dgm:pt modelId="{E07EE58D-55DA-4D66-B12C-DCE58F88EE20}" type="parTrans" cxnId="{D933602A-B2FF-4B4F-ACE1-856731CFB02E}">
      <dgm:prSet/>
      <dgm:spPr/>
      <dgm:t>
        <a:bodyPr/>
        <a:lstStyle/>
        <a:p>
          <a:endParaRPr lang="en-AU"/>
        </a:p>
      </dgm:t>
    </dgm:pt>
    <dgm:pt modelId="{37881D12-DBFF-460E-9C13-AFBD545C5815}" type="pres">
      <dgm:prSet presAssocID="{5076A264-4DF0-4F43-B370-10296E99438E}" presName="hierChild1" presStyleCnt="0">
        <dgm:presLayoutVars>
          <dgm:orgChart val="1"/>
          <dgm:chPref val="1"/>
          <dgm:dir/>
          <dgm:animOne val="branch"/>
          <dgm:animLvl val="lvl"/>
          <dgm:resizeHandles/>
        </dgm:presLayoutVars>
      </dgm:prSet>
      <dgm:spPr/>
    </dgm:pt>
    <dgm:pt modelId="{917ABA7F-3FF4-43A9-ABE5-9187756957D0}" type="pres">
      <dgm:prSet presAssocID="{07FBAC17-9B60-4081-B34E-9CF6B6A29A30}" presName="hierRoot1" presStyleCnt="0">
        <dgm:presLayoutVars>
          <dgm:hierBranch val="init"/>
        </dgm:presLayoutVars>
      </dgm:prSet>
      <dgm:spPr/>
    </dgm:pt>
    <dgm:pt modelId="{38022DE2-6985-4B31-85DA-2051C04C6A49}" type="pres">
      <dgm:prSet presAssocID="{07FBAC17-9B60-4081-B34E-9CF6B6A29A30}" presName="rootComposite1" presStyleCnt="0"/>
      <dgm:spPr/>
    </dgm:pt>
    <dgm:pt modelId="{6FA678D2-05C2-4065-B247-3A9C49EB6A10}" type="pres">
      <dgm:prSet presAssocID="{07FBAC17-9B60-4081-B34E-9CF6B6A29A30}" presName="rootText1" presStyleLbl="node0" presStyleIdx="0" presStyleCnt="1">
        <dgm:presLayoutVars>
          <dgm:chPref val="3"/>
        </dgm:presLayoutVars>
      </dgm:prSet>
      <dgm:spPr/>
    </dgm:pt>
    <dgm:pt modelId="{4F98325A-F6D6-4467-9DA2-1C069C8A54C8}" type="pres">
      <dgm:prSet presAssocID="{07FBAC17-9B60-4081-B34E-9CF6B6A29A30}" presName="rootConnector1" presStyleLbl="node1" presStyleIdx="0" presStyleCnt="0"/>
      <dgm:spPr/>
    </dgm:pt>
    <dgm:pt modelId="{3A95BA1F-68C6-4E72-BB5B-7AF872A5DD1B}" type="pres">
      <dgm:prSet presAssocID="{07FBAC17-9B60-4081-B34E-9CF6B6A29A30}" presName="hierChild2" presStyleCnt="0"/>
      <dgm:spPr/>
    </dgm:pt>
    <dgm:pt modelId="{9D0DF245-0288-43AB-9157-12E765BABB94}" type="pres">
      <dgm:prSet presAssocID="{C4161363-5B3F-41E0-9DEE-D8546E2E4BD0}" presName="Name37" presStyleLbl="parChTrans1D2" presStyleIdx="0" presStyleCnt="1"/>
      <dgm:spPr/>
    </dgm:pt>
    <dgm:pt modelId="{3B2EEAB2-8D60-49B6-ABB7-23FA83C67ECE}" type="pres">
      <dgm:prSet presAssocID="{D3A72F10-4DA9-4E4A-A23A-7A2DEA95B055}" presName="hierRoot2" presStyleCnt="0">
        <dgm:presLayoutVars>
          <dgm:hierBranch val="init"/>
        </dgm:presLayoutVars>
      </dgm:prSet>
      <dgm:spPr/>
    </dgm:pt>
    <dgm:pt modelId="{5640185D-4853-414A-A7B5-DE09047E6CC5}" type="pres">
      <dgm:prSet presAssocID="{D3A72F10-4DA9-4E4A-A23A-7A2DEA95B055}" presName="rootComposite" presStyleCnt="0"/>
      <dgm:spPr/>
    </dgm:pt>
    <dgm:pt modelId="{12B192F2-387A-4B72-95C3-FD41B2F56709}" type="pres">
      <dgm:prSet presAssocID="{D3A72F10-4DA9-4E4A-A23A-7A2DEA95B055}" presName="rootText" presStyleLbl="node2" presStyleIdx="0" presStyleCnt="1" custLinFactNeighborX="-1440" custLinFactNeighborY="3329">
        <dgm:presLayoutVars>
          <dgm:chPref val="3"/>
        </dgm:presLayoutVars>
      </dgm:prSet>
      <dgm:spPr/>
    </dgm:pt>
    <dgm:pt modelId="{2B893A29-DE0C-47BA-B621-ED6BA9FB8DD9}" type="pres">
      <dgm:prSet presAssocID="{D3A72F10-4DA9-4E4A-A23A-7A2DEA95B055}" presName="rootConnector" presStyleLbl="node2" presStyleIdx="0" presStyleCnt="1"/>
      <dgm:spPr/>
    </dgm:pt>
    <dgm:pt modelId="{37DA1850-C9BD-4EE5-8961-DD6DB24DD1CA}" type="pres">
      <dgm:prSet presAssocID="{D3A72F10-4DA9-4E4A-A23A-7A2DEA95B055}" presName="hierChild4" presStyleCnt="0"/>
      <dgm:spPr/>
    </dgm:pt>
    <dgm:pt modelId="{A3C9C78C-F55F-4669-8CF6-D79D0F39247C}" type="pres">
      <dgm:prSet presAssocID="{DE91F7F6-C385-4A6F-8384-9F25497778F1}" presName="Name37" presStyleLbl="parChTrans1D3" presStyleIdx="0" presStyleCnt="1"/>
      <dgm:spPr/>
    </dgm:pt>
    <dgm:pt modelId="{F989A2AE-3F94-4ABC-B7E9-FAB3475C40E1}" type="pres">
      <dgm:prSet presAssocID="{FBD11D88-85BA-47C8-802C-B7D29CDF0E58}" presName="hierRoot2" presStyleCnt="0">
        <dgm:presLayoutVars>
          <dgm:hierBranch val="init"/>
        </dgm:presLayoutVars>
      </dgm:prSet>
      <dgm:spPr/>
    </dgm:pt>
    <dgm:pt modelId="{2B4E00C3-EFFF-4186-956D-7999743C85E8}" type="pres">
      <dgm:prSet presAssocID="{FBD11D88-85BA-47C8-802C-B7D29CDF0E58}" presName="rootComposite" presStyleCnt="0"/>
      <dgm:spPr/>
    </dgm:pt>
    <dgm:pt modelId="{E0AD9DD3-6E9A-4899-967B-D0E30000CC72}" type="pres">
      <dgm:prSet presAssocID="{FBD11D88-85BA-47C8-802C-B7D29CDF0E58}" presName="rootText" presStyleLbl="node3" presStyleIdx="0" presStyleCnt="1">
        <dgm:presLayoutVars>
          <dgm:chPref val="3"/>
        </dgm:presLayoutVars>
      </dgm:prSet>
      <dgm:spPr/>
    </dgm:pt>
    <dgm:pt modelId="{B0D8AE2C-5AFC-4E71-BE47-8720626E5333}" type="pres">
      <dgm:prSet presAssocID="{FBD11D88-85BA-47C8-802C-B7D29CDF0E58}" presName="rootConnector" presStyleLbl="node3" presStyleIdx="0" presStyleCnt="1"/>
      <dgm:spPr/>
    </dgm:pt>
    <dgm:pt modelId="{17168B3F-0616-407D-848E-382E6A654D0F}" type="pres">
      <dgm:prSet presAssocID="{FBD11D88-85BA-47C8-802C-B7D29CDF0E58}" presName="hierChild4" presStyleCnt="0"/>
      <dgm:spPr/>
    </dgm:pt>
    <dgm:pt modelId="{0B8903A2-7FBC-455E-B12E-CAE9CBFDFF77}" type="pres">
      <dgm:prSet presAssocID="{FBD11D88-85BA-47C8-802C-B7D29CDF0E58}" presName="hierChild5" presStyleCnt="0"/>
      <dgm:spPr/>
    </dgm:pt>
    <dgm:pt modelId="{3F9A3B8E-7D8B-4BC7-A59D-99AB3ECD8AB6}" type="pres">
      <dgm:prSet presAssocID="{D3A72F10-4DA9-4E4A-A23A-7A2DEA95B055}" presName="hierChild5" presStyleCnt="0"/>
      <dgm:spPr/>
    </dgm:pt>
    <dgm:pt modelId="{A58CDA2B-0161-4A8F-8873-FB261633BC2D}" type="pres">
      <dgm:prSet presAssocID="{07FBAC17-9B60-4081-B34E-9CF6B6A29A30}" presName="hierChild3" presStyleCnt="0"/>
      <dgm:spPr/>
    </dgm:pt>
  </dgm:ptLst>
  <dgm:cxnLst>
    <dgm:cxn modelId="{A79A251D-E9B6-49C7-9879-C840A3BB13A2}" type="presOf" srcId="{07FBAC17-9B60-4081-B34E-9CF6B6A29A30}" destId="{4F98325A-F6D6-4467-9DA2-1C069C8A54C8}" srcOrd="1" destOrd="0" presId="urn:microsoft.com/office/officeart/2005/8/layout/orgChart1"/>
    <dgm:cxn modelId="{D933602A-B2FF-4B4F-ACE1-856731CFB02E}" srcId="{5076A264-4DF0-4F43-B370-10296E99438E}" destId="{07FBAC17-9B60-4081-B34E-9CF6B6A29A30}" srcOrd="0" destOrd="0" parTransId="{E07EE58D-55DA-4D66-B12C-DCE58F88EE20}" sibTransId="{ED38141A-D3E5-4BAA-978B-16F44A29481A}"/>
    <dgm:cxn modelId="{BAC5742E-F975-4DD4-A978-6E73966CE505}" srcId="{D3A72F10-4DA9-4E4A-A23A-7A2DEA95B055}" destId="{FBD11D88-85BA-47C8-802C-B7D29CDF0E58}" srcOrd="0" destOrd="0" parTransId="{DE91F7F6-C385-4A6F-8384-9F25497778F1}" sibTransId="{777AD53F-928E-4254-9D92-FEEF5098A762}"/>
    <dgm:cxn modelId="{31C4326E-0468-4488-905A-7CC973A9E573}" type="presOf" srcId="{5076A264-4DF0-4F43-B370-10296E99438E}" destId="{37881D12-DBFF-460E-9C13-AFBD545C5815}" srcOrd="0" destOrd="0" presId="urn:microsoft.com/office/officeart/2005/8/layout/orgChart1"/>
    <dgm:cxn modelId="{6725F253-FFB4-4D71-9382-58275CC679EE}" type="presOf" srcId="{FBD11D88-85BA-47C8-802C-B7D29CDF0E58}" destId="{B0D8AE2C-5AFC-4E71-BE47-8720626E5333}" srcOrd="1" destOrd="0" presId="urn:microsoft.com/office/officeart/2005/8/layout/orgChart1"/>
    <dgm:cxn modelId="{9A415877-C87A-409A-B644-F36B99A03C74}" type="presOf" srcId="{DE91F7F6-C385-4A6F-8384-9F25497778F1}" destId="{A3C9C78C-F55F-4669-8CF6-D79D0F39247C}" srcOrd="0" destOrd="0" presId="urn:microsoft.com/office/officeart/2005/8/layout/orgChart1"/>
    <dgm:cxn modelId="{40B51789-F9BD-4CEA-8790-B29CA165CFE7}" type="presOf" srcId="{D3A72F10-4DA9-4E4A-A23A-7A2DEA95B055}" destId="{12B192F2-387A-4B72-95C3-FD41B2F56709}" srcOrd="0" destOrd="0" presId="urn:microsoft.com/office/officeart/2005/8/layout/orgChart1"/>
    <dgm:cxn modelId="{CBDD14CB-F093-4B5A-8605-A8C600874499}" type="presOf" srcId="{C4161363-5B3F-41E0-9DEE-D8546E2E4BD0}" destId="{9D0DF245-0288-43AB-9157-12E765BABB94}" srcOrd="0" destOrd="0" presId="urn:microsoft.com/office/officeart/2005/8/layout/orgChart1"/>
    <dgm:cxn modelId="{CB30FAE7-67D9-466D-9E83-AA151BB27442}" type="presOf" srcId="{D3A72F10-4DA9-4E4A-A23A-7A2DEA95B055}" destId="{2B893A29-DE0C-47BA-B621-ED6BA9FB8DD9}" srcOrd="1" destOrd="0" presId="urn:microsoft.com/office/officeart/2005/8/layout/orgChart1"/>
    <dgm:cxn modelId="{28E00FEF-C0FC-4292-9C09-9D6F6BC33E65}" type="presOf" srcId="{07FBAC17-9B60-4081-B34E-9CF6B6A29A30}" destId="{6FA678D2-05C2-4065-B247-3A9C49EB6A10}" srcOrd="0" destOrd="0" presId="urn:microsoft.com/office/officeart/2005/8/layout/orgChart1"/>
    <dgm:cxn modelId="{EBA5C7F6-77EA-4835-A44E-9240A53863C5}" srcId="{07FBAC17-9B60-4081-B34E-9CF6B6A29A30}" destId="{D3A72F10-4DA9-4E4A-A23A-7A2DEA95B055}" srcOrd="0" destOrd="0" parTransId="{C4161363-5B3F-41E0-9DEE-D8546E2E4BD0}" sibTransId="{A918AE40-FDED-447C-B82E-7A307147BCF5}"/>
    <dgm:cxn modelId="{2041A3FC-D386-4D4F-93BE-E292C55EC077}" type="presOf" srcId="{FBD11D88-85BA-47C8-802C-B7D29CDF0E58}" destId="{E0AD9DD3-6E9A-4899-967B-D0E30000CC72}" srcOrd="0" destOrd="0" presId="urn:microsoft.com/office/officeart/2005/8/layout/orgChart1"/>
    <dgm:cxn modelId="{C9F69138-ACF1-488B-9BDB-F41E000B9F64}" type="presParOf" srcId="{37881D12-DBFF-460E-9C13-AFBD545C5815}" destId="{917ABA7F-3FF4-43A9-ABE5-9187756957D0}" srcOrd="0" destOrd="0" presId="urn:microsoft.com/office/officeart/2005/8/layout/orgChart1"/>
    <dgm:cxn modelId="{E40A0EF1-595B-4127-9622-5F988BC8A07F}" type="presParOf" srcId="{917ABA7F-3FF4-43A9-ABE5-9187756957D0}" destId="{38022DE2-6985-4B31-85DA-2051C04C6A49}" srcOrd="0" destOrd="0" presId="urn:microsoft.com/office/officeart/2005/8/layout/orgChart1"/>
    <dgm:cxn modelId="{094CE983-BB70-4036-B521-FD109C6F850C}" type="presParOf" srcId="{38022DE2-6985-4B31-85DA-2051C04C6A49}" destId="{6FA678D2-05C2-4065-B247-3A9C49EB6A10}" srcOrd="0" destOrd="0" presId="urn:microsoft.com/office/officeart/2005/8/layout/orgChart1"/>
    <dgm:cxn modelId="{602F5D2E-8ED6-4688-BE22-57A61F1B7050}" type="presParOf" srcId="{38022DE2-6985-4B31-85DA-2051C04C6A49}" destId="{4F98325A-F6D6-4467-9DA2-1C069C8A54C8}" srcOrd="1" destOrd="0" presId="urn:microsoft.com/office/officeart/2005/8/layout/orgChart1"/>
    <dgm:cxn modelId="{CDE20843-0377-46BE-9DC9-58008C020608}" type="presParOf" srcId="{917ABA7F-3FF4-43A9-ABE5-9187756957D0}" destId="{3A95BA1F-68C6-4E72-BB5B-7AF872A5DD1B}" srcOrd="1" destOrd="0" presId="urn:microsoft.com/office/officeart/2005/8/layout/orgChart1"/>
    <dgm:cxn modelId="{32D876F3-70B3-48C1-94A7-088BEC4F5C5C}" type="presParOf" srcId="{3A95BA1F-68C6-4E72-BB5B-7AF872A5DD1B}" destId="{9D0DF245-0288-43AB-9157-12E765BABB94}" srcOrd="0" destOrd="0" presId="urn:microsoft.com/office/officeart/2005/8/layout/orgChart1"/>
    <dgm:cxn modelId="{C1B91A8B-38EC-4DBC-86DA-E4E57C296B64}" type="presParOf" srcId="{3A95BA1F-68C6-4E72-BB5B-7AF872A5DD1B}" destId="{3B2EEAB2-8D60-49B6-ABB7-23FA83C67ECE}" srcOrd="1" destOrd="0" presId="urn:microsoft.com/office/officeart/2005/8/layout/orgChart1"/>
    <dgm:cxn modelId="{B8276B51-9153-4567-A48E-03A4EF1A9739}" type="presParOf" srcId="{3B2EEAB2-8D60-49B6-ABB7-23FA83C67ECE}" destId="{5640185D-4853-414A-A7B5-DE09047E6CC5}" srcOrd="0" destOrd="0" presId="urn:microsoft.com/office/officeart/2005/8/layout/orgChart1"/>
    <dgm:cxn modelId="{D85E023C-3C68-4AED-A517-B729170C5BC3}" type="presParOf" srcId="{5640185D-4853-414A-A7B5-DE09047E6CC5}" destId="{12B192F2-387A-4B72-95C3-FD41B2F56709}" srcOrd="0" destOrd="0" presId="urn:microsoft.com/office/officeart/2005/8/layout/orgChart1"/>
    <dgm:cxn modelId="{5C8DFE21-F980-4EFD-967B-8F4FC63763B9}" type="presParOf" srcId="{5640185D-4853-414A-A7B5-DE09047E6CC5}" destId="{2B893A29-DE0C-47BA-B621-ED6BA9FB8DD9}" srcOrd="1" destOrd="0" presId="urn:microsoft.com/office/officeart/2005/8/layout/orgChart1"/>
    <dgm:cxn modelId="{E2B85226-B36D-43A2-AF4A-F4E39E366E4F}" type="presParOf" srcId="{3B2EEAB2-8D60-49B6-ABB7-23FA83C67ECE}" destId="{37DA1850-C9BD-4EE5-8961-DD6DB24DD1CA}" srcOrd="1" destOrd="0" presId="urn:microsoft.com/office/officeart/2005/8/layout/orgChart1"/>
    <dgm:cxn modelId="{220DE316-5016-4726-8F5F-F48377D48E46}" type="presParOf" srcId="{37DA1850-C9BD-4EE5-8961-DD6DB24DD1CA}" destId="{A3C9C78C-F55F-4669-8CF6-D79D0F39247C}" srcOrd="0" destOrd="0" presId="urn:microsoft.com/office/officeart/2005/8/layout/orgChart1"/>
    <dgm:cxn modelId="{6F7B2CAB-103D-4B27-BD8E-F4FA3DDD6047}" type="presParOf" srcId="{37DA1850-C9BD-4EE5-8961-DD6DB24DD1CA}" destId="{F989A2AE-3F94-4ABC-B7E9-FAB3475C40E1}" srcOrd="1" destOrd="0" presId="urn:microsoft.com/office/officeart/2005/8/layout/orgChart1"/>
    <dgm:cxn modelId="{88387266-E62E-4F04-B76F-DBB159FCE453}" type="presParOf" srcId="{F989A2AE-3F94-4ABC-B7E9-FAB3475C40E1}" destId="{2B4E00C3-EFFF-4186-956D-7999743C85E8}" srcOrd="0" destOrd="0" presId="urn:microsoft.com/office/officeart/2005/8/layout/orgChart1"/>
    <dgm:cxn modelId="{78E57E38-B15A-4B09-8F3A-EA27DEB63E05}" type="presParOf" srcId="{2B4E00C3-EFFF-4186-956D-7999743C85E8}" destId="{E0AD9DD3-6E9A-4899-967B-D0E30000CC72}" srcOrd="0" destOrd="0" presId="urn:microsoft.com/office/officeart/2005/8/layout/orgChart1"/>
    <dgm:cxn modelId="{FA736AC6-2F63-46AF-9A71-161C2231B2C1}" type="presParOf" srcId="{2B4E00C3-EFFF-4186-956D-7999743C85E8}" destId="{B0D8AE2C-5AFC-4E71-BE47-8720626E5333}" srcOrd="1" destOrd="0" presId="urn:microsoft.com/office/officeart/2005/8/layout/orgChart1"/>
    <dgm:cxn modelId="{F0321DD1-F91D-4A7A-86C3-30D619624A18}" type="presParOf" srcId="{F989A2AE-3F94-4ABC-B7E9-FAB3475C40E1}" destId="{17168B3F-0616-407D-848E-382E6A654D0F}" srcOrd="1" destOrd="0" presId="urn:microsoft.com/office/officeart/2005/8/layout/orgChart1"/>
    <dgm:cxn modelId="{A3A29033-997B-49C0-9BC5-7BAA58E2289C}" type="presParOf" srcId="{F989A2AE-3F94-4ABC-B7E9-FAB3475C40E1}" destId="{0B8903A2-7FBC-455E-B12E-CAE9CBFDFF77}" srcOrd="2" destOrd="0" presId="urn:microsoft.com/office/officeart/2005/8/layout/orgChart1"/>
    <dgm:cxn modelId="{20B9B7A4-1DCF-4CC9-B6C4-62F96B77C747}" type="presParOf" srcId="{3B2EEAB2-8D60-49B6-ABB7-23FA83C67ECE}" destId="{3F9A3B8E-7D8B-4BC7-A59D-99AB3ECD8AB6}" srcOrd="2" destOrd="0" presId="urn:microsoft.com/office/officeart/2005/8/layout/orgChart1"/>
    <dgm:cxn modelId="{FB25BB0C-CDDC-4B58-9673-271F6795E47F}" type="presParOf" srcId="{917ABA7F-3FF4-43A9-ABE5-9187756957D0}" destId="{A58CDA2B-0161-4A8F-8873-FB261633BC2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BA063-7B73-4EDF-90AD-E379F5F350BC}">
      <dsp:nvSpPr>
        <dsp:cNvPr id="0" name=""/>
        <dsp:cNvSpPr/>
      </dsp:nvSpPr>
      <dsp:spPr>
        <a:xfrm>
          <a:off x="0" y="0"/>
          <a:ext cx="6541804" cy="334225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endParaRPr lang="en-AU" sz="1100" b="1" kern="1200"/>
        </a:p>
        <a:p>
          <a:pPr marL="0" lvl="0" indent="0" algn="l" defTabSz="488950">
            <a:lnSpc>
              <a:spcPct val="90000"/>
            </a:lnSpc>
            <a:spcBef>
              <a:spcPct val="0"/>
            </a:spcBef>
            <a:spcAft>
              <a:spcPct val="35000"/>
            </a:spcAft>
            <a:buNone/>
          </a:pPr>
          <a:r>
            <a:rPr lang="en-AU" sz="1100" b="1" kern="1200">
              <a:solidFill>
                <a:schemeClr val="tx1"/>
              </a:solidFill>
            </a:rPr>
            <a:t>    Our Mission:</a:t>
          </a:r>
        </a:p>
        <a:p>
          <a:pPr marL="0" lvl="0" indent="0" algn="just" defTabSz="488950">
            <a:lnSpc>
              <a:spcPct val="90000"/>
            </a:lnSpc>
            <a:spcBef>
              <a:spcPct val="0"/>
            </a:spcBef>
            <a:spcAft>
              <a:spcPct val="35000"/>
            </a:spcAft>
            <a:buNone/>
          </a:pPr>
          <a:r>
            <a:rPr lang="en-AU" sz="1100" kern="1200">
              <a:solidFill>
                <a:schemeClr val="tx1"/>
              </a:solidFill>
            </a:rPr>
            <a:t>    To deliver responsive, sustainable services in a manner that preserves and enhances our environment</a:t>
          </a:r>
        </a:p>
        <a:p>
          <a:pPr marL="0" lvl="0" indent="0" algn="just" defTabSz="488950">
            <a:lnSpc>
              <a:spcPct val="90000"/>
            </a:lnSpc>
            <a:spcBef>
              <a:spcPct val="0"/>
            </a:spcBef>
            <a:spcAft>
              <a:spcPct val="35000"/>
            </a:spcAft>
            <a:buNone/>
          </a:pPr>
          <a:r>
            <a:rPr lang="en-AU" sz="1100" kern="1200">
              <a:solidFill>
                <a:schemeClr val="tx1"/>
              </a:solidFill>
            </a:rPr>
            <a:t>    and lifestyle.</a:t>
          </a:r>
        </a:p>
        <a:p>
          <a:pPr marL="0" lvl="0" indent="0" algn="just" defTabSz="488950">
            <a:lnSpc>
              <a:spcPct val="90000"/>
            </a:lnSpc>
            <a:spcBef>
              <a:spcPct val="0"/>
            </a:spcBef>
            <a:spcAft>
              <a:spcPct val="35000"/>
            </a:spcAft>
            <a:buNone/>
          </a:pPr>
          <a:r>
            <a:rPr lang="en-AU" sz="1100" kern="1200">
              <a:solidFill>
                <a:schemeClr val="tx1"/>
              </a:solidFill>
            </a:rPr>
            <a:t>    Our skilled and professional workforce embraces our mission and corporate values; they form the basis</a:t>
          </a:r>
        </a:p>
        <a:p>
          <a:pPr marL="0" lvl="0" indent="0" algn="just" defTabSz="488950">
            <a:lnSpc>
              <a:spcPct val="90000"/>
            </a:lnSpc>
            <a:spcBef>
              <a:spcPct val="0"/>
            </a:spcBef>
            <a:spcAft>
              <a:spcPct val="35000"/>
            </a:spcAft>
            <a:buNone/>
          </a:pPr>
          <a:r>
            <a:rPr lang="en-AU" sz="1100" kern="1200">
              <a:solidFill>
                <a:schemeClr val="tx1"/>
              </a:solidFill>
            </a:rPr>
            <a:t>    of how we behave in the workplace and conduct the business of the Shire of Northam.</a:t>
          </a:r>
        </a:p>
        <a:p>
          <a:pPr marL="0" lvl="0" indent="0" algn="just" defTabSz="488950">
            <a:lnSpc>
              <a:spcPct val="90000"/>
            </a:lnSpc>
            <a:spcBef>
              <a:spcPct val="0"/>
            </a:spcBef>
            <a:spcAft>
              <a:spcPct val="35000"/>
            </a:spcAft>
            <a:buNone/>
          </a:pPr>
          <a:endParaRPr lang="en-AU" sz="1100" kern="1200">
            <a:solidFill>
              <a:schemeClr val="tx1"/>
            </a:solidFill>
          </a:endParaRPr>
        </a:p>
        <a:p>
          <a:pPr marL="0" lvl="0" indent="0" algn="just" defTabSz="488950">
            <a:lnSpc>
              <a:spcPct val="90000"/>
            </a:lnSpc>
            <a:spcBef>
              <a:spcPct val="0"/>
            </a:spcBef>
            <a:spcAft>
              <a:spcPct val="35000"/>
            </a:spcAft>
            <a:buNone/>
          </a:pPr>
          <a:r>
            <a:rPr lang="en-AU" sz="1100" b="1" kern="1200">
              <a:solidFill>
                <a:schemeClr val="tx1"/>
              </a:solidFill>
            </a:rPr>
            <a:t>    Our Corporate Values:</a:t>
          </a:r>
        </a:p>
        <a:p>
          <a:pPr marL="0" lvl="0" indent="0" algn="just" defTabSz="488950">
            <a:lnSpc>
              <a:spcPct val="90000"/>
            </a:lnSpc>
            <a:spcBef>
              <a:spcPct val="0"/>
            </a:spcBef>
            <a:spcAft>
              <a:spcPct val="35000"/>
            </a:spcAft>
            <a:buNone/>
          </a:pPr>
          <a:r>
            <a:rPr lang="en-AU" sz="1100" b="1" kern="1200">
              <a:solidFill>
                <a:schemeClr val="tx1"/>
              </a:solidFill>
            </a:rPr>
            <a:t>    *	Safe -</a:t>
          </a:r>
          <a:r>
            <a:rPr lang="en-AU" sz="1100" b="0" kern="1200">
              <a:solidFill>
                <a:schemeClr val="tx1"/>
              </a:solidFill>
            </a:rPr>
            <a:t>focus on importance of safety in the organisation</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Open - </a:t>
          </a:r>
          <a:r>
            <a:rPr lang="en-AU" sz="1100" b="0" kern="1200">
              <a:solidFill>
                <a:schemeClr val="tx1"/>
              </a:solidFill>
            </a:rPr>
            <a:t>engage in two way communication, with transpareny and trust</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Accountable - </a:t>
          </a:r>
          <a:r>
            <a:rPr lang="en-AU" sz="1100" b="0" kern="1200">
              <a:solidFill>
                <a:schemeClr val="tx1"/>
              </a:solidFill>
            </a:rPr>
            <a:t>know what you are responsible for, take ownership and deliver</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Respectful - </a:t>
          </a:r>
          <a:r>
            <a:rPr lang="en-AU" sz="1100" b="0" kern="1200">
              <a:solidFill>
                <a:schemeClr val="tx1"/>
              </a:solidFill>
            </a:rPr>
            <a:t>demonstrate respect for others skills, knowledge and differing value systems</a:t>
          </a:r>
        </a:p>
        <a:p>
          <a:pPr marL="0" lvl="0" indent="0" algn="just" defTabSz="488950">
            <a:lnSpc>
              <a:spcPct val="90000"/>
            </a:lnSpc>
            <a:spcBef>
              <a:spcPct val="0"/>
            </a:spcBef>
            <a:spcAft>
              <a:spcPct val="35000"/>
            </a:spcAft>
            <a:buNone/>
          </a:pPr>
          <a:endParaRPr lang="en-AU" sz="1100" b="1" kern="1200">
            <a:solidFill>
              <a:schemeClr val="tx1"/>
            </a:solidFill>
          </a:endParaRPr>
        </a:p>
        <a:p>
          <a:pPr marL="0" lvl="0" indent="0" algn="l" defTabSz="488950">
            <a:lnSpc>
              <a:spcPct val="90000"/>
            </a:lnSpc>
            <a:spcBef>
              <a:spcPct val="0"/>
            </a:spcBef>
            <a:spcAft>
              <a:spcPct val="35000"/>
            </a:spcAft>
            <a:buNone/>
          </a:pPr>
          <a:endParaRPr lang="en-AU" sz="1100" kern="1200"/>
        </a:p>
        <a:p>
          <a:pPr marL="0" lvl="0" indent="0" algn="ctr" defTabSz="488950">
            <a:lnSpc>
              <a:spcPct val="90000"/>
            </a:lnSpc>
            <a:spcBef>
              <a:spcPct val="0"/>
            </a:spcBef>
            <a:spcAft>
              <a:spcPct val="35000"/>
            </a:spcAft>
            <a:buNone/>
          </a:pPr>
          <a:endParaRPr lang="en-AU" sz="1100" kern="1200"/>
        </a:p>
      </dsp:txBody>
      <dsp:txXfrm>
        <a:off x="0" y="0"/>
        <a:ext cx="6541804" cy="33422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C9C78C-F55F-4669-8CF6-D79D0F39247C}">
      <dsp:nvSpPr>
        <dsp:cNvPr id="0" name=""/>
        <dsp:cNvSpPr/>
      </dsp:nvSpPr>
      <dsp:spPr>
        <a:xfrm>
          <a:off x="2679576" y="1922502"/>
          <a:ext cx="257442" cy="694272"/>
        </a:xfrm>
        <a:custGeom>
          <a:avLst/>
          <a:gdLst/>
          <a:ahLst/>
          <a:cxnLst/>
          <a:rect l="0" t="0" r="0" b="0"/>
          <a:pathLst>
            <a:path>
              <a:moveTo>
                <a:pt x="0" y="0"/>
              </a:moveTo>
              <a:lnTo>
                <a:pt x="0" y="694272"/>
              </a:lnTo>
              <a:lnTo>
                <a:pt x="257442" y="6942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0DF245-0288-43AB-9157-12E765BABB94}">
      <dsp:nvSpPr>
        <dsp:cNvPr id="0" name=""/>
        <dsp:cNvSpPr/>
      </dsp:nvSpPr>
      <dsp:spPr>
        <a:xfrm>
          <a:off x="3260236" y="784612"/>
          <a:ext cx="91440" cy="354914"/>
        </a:xfrm>
        <a:custGeom>
          <a:avLst/>
          <a:gdLst/>
          <a:ahLst/>
          <a:cxnLst/>
          <a:rect l="0" t="0" r="0" b="0"/>
          <a:pathLst>
            <a:path>
              <a:moveTo>
                <a:pt x="68269" y="0"/>
              </a:moveTo>
              <a:lnTo>
                <a:pt x="68269" y="190490"/>
              </a:lnTo>
              <a:lnTo>
                <a:pt x="45720" y="190490"/>
              </a:lnTo>
              <a:lnTo>
                <a:pt x="45720" y="3549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678D2-05C2-4065-B247-3A9C49EB6A10}">
      <dsp:nvSpPr>
        <dsp:cNvPr id="0" name=""/>
        <dsp:cNvSpPr/>
      </dsp:nvSpPr>
      <dsp:spPr>
        <a:xfrm>
          <a:off x="2545530" y="1637"/>
          <a:ext cx="1565950" cy="7829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en-AU" sz="1400" kern="1200"/>
        </a:p>
        <a:p>
          <a:pPr marL="0" lvl="0" indent="0" algn="ctr" defTabSz="622300">
            <a:lnSpc>
              <a:spcPct val="90000"/>
            </a:lnSpc>
            <a:spcBef>
              <a:spcPct val="0"/>
            </a:spcBef>
            <a:spcAft>
              <a:spcPct val="35000"/>
            </a:spcAft>
            <a:buNone/>
          </a:pPr>
          <a:r>
            <a:rPr lang="en-AU" sz="1400" kern="1200"/>
            <a:t>CEO</a:t>
          </a:r>
        </a:p>
        <a:p>
          <a:pPr marL="0" lvl="0" indent="0" algn="ctr" defTabSz="622300">
            <a:lnSpc>
              <a:spcPct val="90000"/>
            </a:lnSpc>
            <a:spcBef>
              <a:spcPct val="0"/>
            </a:spcBef>
            <a:spcAft>
              <a:spcPct val="35000"/>
            </a:spcAft>
            <a:buNone/>
          </a:pPr>
          <a:endParaRPr lang="en-AU" sz="1400" kern="1200"/>
        </a:p>
      </dsp:txBody>
      <dsp:txXfrm>
        <a:off x="2545530" y="1637"/>
        <a:ext cx="1565950" cy="782975"/>
      </dsp:txXfrm>
    </dsp:sp>
    <dsp:sp modelId="{12B192F2-387A-4B72-95C3-FD41B2F56709}">
      <dsp:nvSpPr>
        <dsp:cNvPr id="0" name=""/>
        <dsp:cNvSpPr/>
      </dsp:nvSpPr>
      <dsp:spPr>
        <a:xfrm>
          <a:off x="2522980" y="1139527"/>
          <a:ext cx="1565950" cy="7829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Executive Manager Corporate Services</a:t>
          </a:r>
        </a:p>
      </dsp:txBody>
      <dsp:txXfrm>
        <a:off x="2522980" y="1139527"/>
        <a:ext cx="1565950" cy="782975"/>
      </dsp:txXfrm>
    </dsp:sp>
    <dsp:sp modelId="{E0AD9DD3-6E9A-4899-967B-D0E30000CC72}">
      <dsp:nvSpPr>
        <dsp:cNvPr id="0" name=""/>
        <dsp:cNvSpPr/>
      </dsp:nvSpPr>
      <dsp:spPr>
        <a:xfrm>
          <a:off x="2937018" y="2225287"/>
          <a:ext cx="1565950" cy="7829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kern="1200"/>
            <a:t>Killara Manager</a:t>
          </a:r>
        </a:p>
      </dsp:txBody>
      <dsp:txXfrm>
        <a:off x="2937018" y="2225287"/>
        <a:ext cx="1565950" cy="78297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F0F9-0B41-4B74-84CF-8CCAE6CE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Rowland</dc:creator>
  <cp:keywords/>
  <dc:description/>
  <cp:lastModifiedBy>Alison Rowland</cp:lastModifiedBy>
  <cp:revision>3</cp:revision>
  <dcterms:created xsi:type="dcterms:W3CDTF">2024-10-09T08:40:00Z</dcterms:created>
  <dcterms:modified xsi:type="dcterms:W3CDTF">2024-10-10T08:03:00Z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